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750"/>
        <w:tblW w:w="14454" w:type="dxa"/>
        <w:tblLook w:val="04A0" w:firstRow="1" w:lastRow="0" w:firstColumn="1" w:lastColumn="0" w:noHBand="0" w:noVBand="1"/>
      </w:tblPr>
      <w:tblGrid>
        <w:gridCol w:w="3938"/>
        <w:gridCol w:w="3430"/>
        <w:gridCol w:w="2285"/>
        <w:gridCol w:w="1418"/>
        <w:gridCol w:w="3383"/>
      </w:tblGrid>
      <w:tr w:rsidR="005269C0" w14:paraId="2CE00971" w14:textId="77777777" w:rsidTr="00A41474">
        <w:tc>
          <w:tcPr>
            <w:tcW w:w="14454" w:type="dxa"/>
            <w:gridSpan w:val="5"/>
          </w:tcPr>
          <w:p w14:paraId="1DC481D9" w14:textId="5C21B7F0" w:rsidR="005269C0" w:rsidRDefault="005269C0" w:rsidP="005269C0">
            <w:pPr>
              <w:jc w:val="center"/>
              <w:rPr>
                <w:b/>
                <w:sz w:val="48"/>
                <w:szCs w:val="48"/>
                <w:u w:val="single"/>
              </w:rPr>
            </w:pPr>
            <w:r w:rsidRPr="005269C0">
              <w:rPr>
                <w:b/>
                <w:sz w:val="48"/>
                <w:szCs w:val="48"/>
                <w:u w:val="single"/>
              </w:rPr>
              <w:t>Cleeve Parish Council’s Action Plan 20</w:t>
            </w:r>
            <w:r w:rsidR="00A054DD">
              <w:rPr>
                <w:b/>
                <w:sz w:val="48"/>
                <w:szCs w:val="48"/>
                <w:u w:val="single"/>
              </w:rPr>
              <w:t>2</w:t>
            </w:r>
            <w:r w:rsidR="00974667">
              <w:rPr>
                <w:b/>
                <w:sz w:val="48"/>
                <w:szCs w:val="48"/>
                <w:u w:val="single"/>
              </w:rPr>
              <w:t>1</w:t>
            </w:r>
            <w:r w:rsidR="00CE3B30">
              <w:rPr>
                <w:b/>
                <w:sz w:val="48"/>
                <w:szCs w:val="48"/>
                <w:u w:val="single"/>
              </w:rPr>
              <w:t>/2</w:t>
            </w:r>
            <w:r w:rsidR="00974667">
              <w:rPr>
                <w:b/>
                <w:sz w:val="48"/>
                <w:szCs w:val="48"/>
                <w:u w:val="single"/>
              </w:rPr>
              <w:t>2</w:t>
            </w:r>
          </w:p>
          <w:p w14:paraId="715B14D5" w14:textId="77777777" w:rsidR="00304088" w:rsidRDefault="001D7353" w:rsidP="005269C0">
            <w:pPr>
              <w:jc w:val="center"/>
              <w:rPr>
                <w:b/>
                <w:sz w:val="36"/>
                <w:szCs w:val="36"/>
                <w:u w:val="single"/>
              </w:rPr>
            </w:pPr>
            <w:r w:rsidRPr="001D7353">
              <w:rPr>
                <w:b/>
                <w:sz w:val="36"/>
                <w:szCs w:val="36"/>
                <w:u w:val="single"/>
              </w:rPr>
              <w:t xml:space="preserve">Adopted by the Council on </w:t>
            </w:r>
            <w:r w:rsidR="00CE3B30">
              <w:rPr>
                <w:b/>
                <w:sz w:val="36"/>
                <w:szCs w:val="36"/>
                <w:u w:val="single"/>
              </w:rPr>
              <w:t>14</w:t>
            </w:r>
            <w:r w:rsidRPr="001D7353">
              <w:rPr>
                <w:b/>
                <w:sz w:val="36"/>
                <w:szCs w:val="36"/>
                <w:u w:val="single"/>
                <w:vertAlign w:val="superscript"/>
              </w:rPr>
              <w:t>th</w:t>
            </w:r>
            <w:r w:rsidRPr="001D7353">
              <w:rPr>
                <w:b/>
                <w:sz w:val="36"/>
                <w:szCs w:val="36"/>
                <w:u w:val="single"/>
              </w:rPr>
              <w:t xml:space="preserve"> May 201</w:t>
            </w:r>
            <w:r w:rsidR="00CE3B30">
              <w:rPr>
                <w:b/>
                <w:sz w:val="36"/>
                <w:szCs w:val="36"/>
                <w:u w:val="single"/>
              </w:rPr>
              <w:t>9</w:t>
            </w:r>
            <w:r w:rsidRPr="001D7353">
              <w:rPr>
                <w:b/>
                <w:sz w:val="36"/>
                <w:szCs w:val="36"/>
                <w:u w:val="single"/>
              </w:rPr>
              <w:t>, t</w:t>
            </w:r>
            <w:r w:rsidR="00304088">
              <w:rPr>
                <w:b/>
                <w:sz w:val="36"/>
                <w:szCs w:val="36"/>
                <w:u w:val="single"/>
              </w:rPr>
              <w:t>o be</w:t>
            </w:r>
            <w:r w:rsidRPr="001D7353">
              <w:rPr>
                <w:b/>
                <w:sz w:val="36"/>
                <w:szCs w:val="36"/>
                <w:u w:val="single"/>
              </w:rPr>
              <w:t xml:space="preserve"> reviewed annually.</w:t>
            </w:r>
            <w:r w:rsidR="00DA338D">
              <w:rPr>
                <w:b/>
                <w:sz w:val="36"/>
                <w:szCs w:val="36"/>
                <w:u w:val="single"/>
              </w:rPr>
              <w:t xml:space="preserve"> </w:t>
            </w:r>
          </w:p>
          <w:p w14:paraId="11E0517B" w14:textId="73ADE5F0" w:rsidR="001D7353" w:rsidRPr="001D7353" w:rsidRDefault="00DA338D" w:rsidP="005269C0">
            <w:pPr>
              <w:jc w:val="center"/>
              <w:rPr>
                <w:b/>
                <w:sz w:val="36"/>
                <w:szCs w:val="36"/>
                <w:u w:val="single"/>
              </w:rPr>
            </w:pPr>
            <w:r>
              <w:rPr>
                <w:b/>
                <w:sz w:val="36"/>
                <w:szCs w:val="36"/>
                <w:u w:val="single"/>
              </w:rPr>
              <w:t xml:space="preserve">Last review and amended </w:t>
            </w:r>
            <w:r w:rsidR="00A96295">
              <w:rPr>
                <w:b/>
                <w:sz w:val="36"/>
                <w:szCs w:val="36"/>
                <w:u w:val="single"/>
              </w:rPr>
              <w:t>8</w:t>
            </w:r>
            <w:r w:rsidR="00A96295" w:rsidRPr="00A96295">
              <w:rPr>
                <w:b/>
                <w:sz w:val="36"/>
                <w:szCs w:val="36"/>
                <w:u w:val="single"/>
                <w:vertAlign w:val="superscript"/>
              </w:rPr>
              <w:t>th</w:t>
            </w:r>
            <w:r w:rsidR="00A96295">
              <w:rPr>
                <w:b/>
                <w:sz w:val="36"/>
                <w:szCs w:val="36"/>
                <w:u w:val="single"/>
              </w:rPr>
              <w:t xml:space="preserve"> June </w:t>
            </w:r>
            <w:r>
              <w:rPr>
                <w:b/>
                <w:sz w:val="36"/>
                <w:szCs w:val="36"/>
                <w:u w:val="single"/>
              </w:rPr>
              <w:t>202</w:t>
            </w:r>
            <w:r w:rsidR="00A96295">
              <w:rPr>
                <w:b/>
                <w:sz w:val="36"/>
                <w:szCs w:val="36"/>
                <w:u w:val="single"/>
              </w:rPr>
              <w:t>1</w:t>
            </w:r>
          </w:p>
          <w:p w14:paraId="6B3D61DB" w14:textId="2845EDE7" w:rsidR="005269C0" w:rsidRDefault="005269C0" w:rsidP="00A5107A"/>
        </w:tc>
      </w:tr>
      <w:tr w:rsidR="005269C0" w14:paraId="476837B4" w14:textId="5BE22D62" w:rsidTr="005269C0">
        <w:tc>
          <w:tcPr>
            <w:tcW w:w="3938" w:type="dxa"/>
          </w:tcPr>
          <w:p w14:paraId="47088233" w14:textId="7153BF74" w:rsidR="00A5107A" w:rsidRDefault="00A5107A" w:rsidP="00A5107A">
            <w:r>
              <w:t>Objective</w:t>
            </w:r>
          </w:p>
        </w:tc>
        <w:tc>
          <w:tcPr>
            <w:tcW w:w="3430" w:type="dxa"/>
          </w:tcPr>
          <w:p w14:paraId="2C77C508" w14:textId="6A147FAF" w:rsidR="00A5107A" w:rsidRDefault="00A5107A" w:rsidP="00A5107A">
            <w:r>
              <w:t>Action</w:t>
            </w:r>
          </w:p>
        </w:tc>
        <w:tc>
          <w:tcPr>
            <w:tcW w:w="2285" w:type="dxa"/>
          </w:tcPr>
          <w:p w14:paraId="09CE89F8" w14:textId="22E12695" w:rsidR="00A5107A" w:rsidRDefault="00A5107A" w:rsidP="00A5107A">
            <w:r>
              <w:t>Who is responsible</w:t>
            </w:r>
          </w:p>
        </w:tc>
        <w:tc>
          <w:tcPr>
            <w:tcW w:w="1418" w:type="dxa"/>
          </w:tcPr>
          <w:p w14:paraId="538F9C33" w14:textId="0FB6C9EF" w:rsidR="00A5107A" w:rsidRDefault="00A5107A" w:rsidP="00A5107A">
            <w:r>
              <w:t>Timescale</w:t>
            </w:r>
          </w:p>
        </w:tc>
        <w:tc>
          <w:tcPr>
            <w:tcW w:w="3383" w:type="dxa"/>
          </w:tcPr>
          <w:p w14:paraId="0EF3F6E6" w14:textId="57C7BD58" w:rsidR="00A5107A" w:rsidRDefault="00A5107A" w:rsidP="00A5107A">
            <w:r>
              <w:t>Achieved?</w:t>
            </w:r>
          </w:p>
        </w:tc>
      </w:tr>
      <w:tr w:rsidR="005269C0" w14:paraId="78EC7B1D" w14:textId="4053976B" w:rsidTr="005269C0">
        <w:tc>
          <w:tcPr>
            <w:tcW w:w="3938" w:type="dxa"/>
          </w:tcPr>
          <w:p w14:paraId="042DD2CE" w14:textId="4033F32E" w:rsidR="00A5107A" w:rsidRDefault="00A5107A" w:rsidP="00A5107A">
            <w:r>
              <w:t>Reduce speed limit through the village</w:t>
            </w:r>
          </w:p>
        </w:tc>
        <w:tc>
          <w:tcPr>
            <w:tcW w:w="3430" w:type="dxa"/>
          </w:tcPr>
          <w:p w14:paraId="2BADC7C9" w14:textId="77777777" w:rsidR="00B27DD7" w:rsidRPr="00CE3B30" w:rsidRDefault="00B27DD7" w:rsidP="00A5107A">
            <w:r w:rsidRPr="00CE3B30">
              <w:t>Help promote the speed watch and obtain more volunteers</w:t>
            </w:r>
          </w:p>
          <w:p w14:paraId="65FF99C1" w14:textId="77777777" w:rsidR="00AD2450" w:rsidRPr="00CE3B30" w:rsidRDefault="00AD2450" w:rsidP="00A5107A"/>
          <w:p w14:paraId="6CFCD737" w14:textId="7F20B099" w:rsidR="00AD2450" w:rsidRDefault="00AD2450" w:rsidP="00A5107A">
            <w:r w:rsidRPr="00CE3B30">
              <w:t>Reduce the speed on Cleeve Hill Road</w:t>
            </w:r>
          </w:p>
        </w:tc>
        <w:tc>
          <w:tcPr>
            <w:tcW w:w="2285" w:type="dxa"/>
          </w:tcPr>
          <w:p w14:paraId="7B465BBE" w14:textId="77777777" w:rsidR="00A5107A" w:rsidRDefault="00A5107A" w:rsidP="00A5107A">
            <w:r>
              <w:t xml:space="preserve">Clerk, Cllr </w:t>
            </w:r>
            <w:r w:rsidR="00000E90">
              <w:t>Stringer</w:t>
            </w:r>
            <w:r>
              <w:t xml:space="preserve"> and volunteers</w:t>
            </w:r>
          </w:p>
          <w:p w14:paraId="1FBF408A" w14:textId="77777777" w:rsidR="00AD2450" w:rsidRDefault="00AD2450" w:rsidP="00A5107A"/>
          <w:p w14:paraId="3AD94387" w14:textId="116D0E03" w:rsidR="00AD2450" w:rsidRDefault="00AD2450" w:rsidP="00A5107A">
            <w:r w:rsidRPr="00CE3B30">
              <w:t>Clerk and Council</w:t>
            </w:r>
          </w:p>
        </w:tc>
        <w:tc>
          <w:tcPr>
            <w:tcW w:w="1418" w:type="dxa"/>
          </w:tcPr>
          <w:p w14:paraId="47D4F649" w14:textId="486E06BC" w:rsidR="00A5107A" w:rsidRDefault="00CE3B30" w:rsidP="00A5107A">
            <w:r>
              <w:t>Ongoing</w:t>
            </w:r>
          </w:p>
          <w:p w14:paraId="25C1B542" w14:textId="77777777" w:rsidR="00AD2450" w:rsidRPr="00AD2450" w:rsidRDefault="00AD2450" w:rsidP="00AD2450"/>
          <w:p w14:paraId="0628EC33" w14:textId="77777777" w:rsidR="005A54FF" w:rsidRDefault="005A54FF" w:rsidP="00AD2450">
            <w:pPr>
              <w:jc w:val="center"/>
            </w:pPr>
          </w:p>
          <w:p w14:paraId="06D675D0" w14:textId="77777777" w:rsidR="005A54FF" w:rsidRDefault="005A54FF" w:rsidP="000C49EA">
            <w:r>
              <w:t>Scheduled</w:t>
            </w:r>
          </w:p>
          <w:p w14:paraId="3C007746" w14:textId="2300C1E5" w:rsidR="00AD2450" w:rsidRPr="00AD2450" w:rsidRDefault="000C49EA" w:rsidP="000C49EA">
            <w:r>
              <w:t xml:space="preserve">     </w:t>
            </w:r>
            <w:r w:rsidR="005A54FF">
              <w:t>2021</w:t>
            </w:r>
          </w:p>
        </w:tc>
        <w:tc>
          <w:tcPr>
            <w:tcW w:w="3383" w:type="dxa"/>
          </w:tcPr>
          <w:p w14:paraId="77EE9948" w14:textId="3D468B9F" w:rsidR="00A5107A" w:rsidRDefault="00000E90" w:rsidP="00A5107A">
            <w:r>
              <w:t xml:space="preserve">Community Speed watch is now active with 2 different locations. </w:t>
            </w:r>
          </w:p>
          <w:p w14:paraId="4EBFAEA2" w14:textId="77777777" w:rsidR="00AD2450" w:rsidRDefault="00AD2450" w:rsidP="00A5107A"/>
          <w:p w14:paraId="4BF141F0" w14:textId="77777777" w:rsidR="00AD2450" w:rsidRDefault="00A054DD" w:rsidP="00A5107A">
            <w:r>
              <w:t xml:space="preserve">Work has been agreed and a grant from Bristol airport received. We are just </w:t>
            </w:r>
            <w:r w:rsidR="00CA524C">
              <w:t>waiting</w:t>
            </w:r>
            <w:r>
              <w:t xml:space="preserve"> for the work to start. </w:t>
            </w:r>
            <w:r w:rsidR="00AD2450">
              <w:t xml:space="preserve"> </w:t>
            </w:r>
          </w:p>
          <w:p w14:paraId="61E4B0BF" w14:textId="033CBB7C" w:rsidR="007C6586" w:rsidRDefault="007C6586" w:rsidP="00A5107A"/>
        </w:tc>
      </w:tr>
      <w:tr w:rsidR="005269C0" w14:paraId="1B8D9900" w14:textId="1D5D772A" w:rsidTr="005269C0">
        <w:tc>
          <w:tcPr>
            <w:tcW w:w="3938" w:type="dxa"/>
          </w:tcPr>
          <w:p w14:paraId="233BFAB4" w14:textId="1DB5CB6E" w:rsidR="00A5107A" w:rsidRDefault="00A5107A" w:rsidP="00A5107A">
            <w:r>
              <w:t xml:space="preserve">Improve condition of footpaths </w:t>
            </w:r>
          </w:p>
        </w:tc>
        <w:tc>
          <w:tcPr>
            <w:tcW w:w="3430" w:type="dxa"/>
          </w:tcPr>
          <w:p w14:paraId="4F0D85E9" w14:textId="30852E67" w:rsidR="00A5107A" w:rsidRDefault="00A5107A" w:rsidP="00A5107A">
            <w:r>
              <w:t xml:space="preserve">Work with North Somerset Council to ensure all footpaths can be walked </w:t>
            </w:r>
          </w:p>
        </w:tc>
        <w:tc>
          <w:tcPr>
            <w:tcW w:w="2285" w:type="dxa"/>
          </w:tcPr>
          <w:p w14:paraId="54D7102A" w14:textId="2EE6A8B8" w:rsidR="00A5107A" w:rsidRDefault="00A5107A" w:rsidP="00A5107A">
            <w:r>
              <w:t>Clerk</w:t>
            </w:r>
          </w:p>
        </w:tc>
        <w:tc>
          <w:tcPr>
            <w:tcW w:w="1418" w:type="dxa"/>
          </w:tcPr>
          <w:p w14:paraId="5993F0E6" w14:textId="2F0CC862" w:rsidR="00A5107A" w:rsidRDefault="00A5107A" w:rsidP="00A5107A">
            <w:r>
              <w:t>Ongoing</w:t>
            </w:r>
          </w:p>
        </w:tc>
        <w:tc>
          <w:tcPr>
            <w:tcW w:w="3383" w:type="dxa"/>
          </w:tcPr>
          <w:p w14:paraId="1962ED77" w14:textId="77777777" w:rsidR="00A5107A" w:rsidRDefault="00A526EE" w:rsidP="00A5107A">
            <w:r>
              <w:t xml:space="preserve">Public Rights of Way </w:t>
            </w:r>
            <w:r w:rsidR="00404AB9">
              <w:t>consultation completed September 2020. Awaiting NSC response</w:t>
            </w:r>
            <w:r w:rsidR="007C6586">
              <w:t xml:space="preserve"> regarding routes they will assist with.</w:t>
            </w:r>
          </w:p>
          <w:p w14:paraId="25B14FB1" w14:textId="3C47610C" w:rsidR="007C6586" w:rsidRDefault="007C6586" w:rsidP="00A5107A"/>
        </w:tc>
      </w:tr>
      <w:tr w:rsidR="005269C0" w14:paraId="77DD3F09" w14:textId="1E4AED14" w:rsidTr="005269C0">
        <w:tc>
          <w:tcPr>
            <w:tcW w:w="3938" w:type="dxa"/>
          </w:tcPr>
          <w:p w14:paraId="223348A1" w14:textId="4914CDA3" w:rsidR="00A5107A" w:rsidRDefault="00A5107A" w:rsidP="00A5107A">
            <w:r>
              <w:t>Get all gates/styles changed to kissing gates</w:t>
            </w:r>
          </w:p>
        </w:tc>
        <w:tc>
          <w:tcPr>
            <w:tcW w:w="3430" w:type="dxa"/>
          </w:tcPr>
          <w:p w14:paraId="247601BC" w14:textId="4EBA5734" w:rsidR="00A5107A" w:rsidRDefault="00A5107A" w:rsidP="00CE3B30">
            <w:r>
              <w:t xml:space="preserve">Council to decide </w:t>
            </w:r>
            <w:r w:rsidR="00CE3B30">
              <w:t>on additional gates that need changing.</w:t>
            </w:r>
          </w:p>
        </w:tc>
        <w:tc>
          <w:tcPr>
            <w:tcW w:w="2285" w:type="dxa"/>
          </w:tcPr>
          <w:p w14:paraId="5E2D5A71" w14:textId="52990A7D" w:rsidR="00A5107A" w:rsidRDefault="00A5107A" w:rsidP="00A5107A">
            <w:r>
              <w:t>Council, Clerk, NSC</w:t>
            </w:r>
          </w:p>
        </w:tc>
        <w:tc>
          <w:tcPr>
            <w:tcW w:w="1418" w:type="dxa"/>
          </w:tcPr>
          <w:p w14:paraId="0CF39664" w14:textId="0002FC6E" w:rsidR="00A5107A" w:rsidRDefault="000A3B00" w:rsidP="00A5107A">
            <w:r>
              <w:t>Ongoin</w:t>
            </w:r>
            <w:r w:rsidR="000C49EA">
              <w:t>g</w:t>
            </w:r>
          </w:p>
        </w:tc>
        <w:tc>
          <w:tcPr>
            <w:tcW w:w="3383" w:type="dxa"/>
          </w:tcPr>
          <w:p w14:paraId="229EAC5E" w14:textId="77777777" w:rsidR="007C6586" w:rsidRDefault="007C6586" w:rsidP="007C6586">
            <w:r>
              <w:t>Public Rights of Way consultation completed September 2020. Awaiting NSC response regarding routes they will assist with.</w:t>
            </w:r>
          </w:p>
          <w:p w14:paraId="3B75DF73" w14:textId="59E433A8" w:rsidR="007C6586" w:rsidRDefault="007C6586" w:rsidP="007C6586"/>
        </w:tc>
      </w:tr>
      <w:tr w:rsidR="005269C0" w14:paraId="2CED4218" w14:textId="340A07AF" w:rsidTr="005269C0">
        <w:tc>
          <w:tcPr>
            <w:tcW w:w="3938" w:type="dxa"/>
          </w:tcPr>
          <w:p w14:paraId="7DC82BC2" w14:textId="1C2DB7DC" w:rsidR="00A5107A" w:rsidRDefault="00FA6B4C" w:rsidP="00A5107A">
            <w:r>
              <w:t>Work out ways to reduce dog mess</w:t>
            </w:r>
          </w:p>
        </w:tc>
        <w:tc>
          <w:tcPr>
            <w:tcW w:w="3430" w:type="dxa"/>
          </w:tcPr>
          <w:p w14:paraId="617DFE19" w14:textId="77777777" w:rsidR="00A5107A" w:rsidRDefault="00FA6B4C" w:rsidP="00A5107A">
            <w:r>
              <w:t>Council and Clerk to look into methods of reducing dog fouling. Consider working with parishioners</w:t>
            </w:r>
            <w:r w:rsidR="00A02E91">
              <w:t>. Clerk to continue to put in All About Cleeve Article.</w:t>
            </w:r>
          </w:p>
          <w:p w14:paraId="0343BC79" w14:textId="4244B91A" w:rsidR="00E52E6A" w:rsidRDefault="00E52E6A" w:rsidP="00A5107A"/>
        </w:tc>
        <w:tc>
          <w:tcPr>
            <w:tcW w:w="2285" w:type="dxa"/>
          </w:tcPr>
          <w:p w14:paraId="58A21F55" w14:textId="63699C70" w:rsidR="00A5107A" w:rsidRDefault="00FA6B4C" w:rsidP="00A5107A">
            <w:r>
              <w:lastRenderedPageBreak/>
              <w:t>Council, Clerk</w:t>
            </w:r>
          </w:p>
        </w:tc>
        <w:tc>
          <w:tcPr>
            <w:tcW w:w="1418" w:type="dxa"/>
          </w:tcPr>
          <w:p w14:paraId="5E98F49E" w14:textId="0BD7FC74" w:rsidR="00A5107A" w:rsidRDefault="00FA6B4C" w:rsidP="00A5107A">
            <w:r>
              <w:t>Ongoing</w:t>
            </w:r>
          </w:p>
        </w:tc>
        <w:tc>
          <w:tcPr>
            <w:tcW w:w="3383" w:type="dxa"/>
          </w:tcPr>
          <w:p w14:paraId="7FD5944B" w14:textId="77F1D3DD" w:rsidR="00A5107A" w:rsidRDefault="00A054DD" w:rsidP="00A5107A">
            <w:r>
              <w:t>This has improved and people seem to be clearing up after their dogs but it will be monitored.</w:t>
            </w:r>
          </w:p>
        </w:tc>
      </w:tr>
      <w:tr w:rsidR="005269C0" w14:paraId="42F97EF1" w14:textId="3FA70BA4" w:rsidTr="005269C0">
        <w:tc>
          <w:tcPr>
            <w:tcW w:w="3938" w:type="dxa"/>
          </w:tcPr>
          <w:p w14:paraId="250D4D64" w14:textId="12874FEC" w:rsidR="00A5107A" w:rsidRDefault="00FA6B4C" w:rsidP="00A5107A">
            <w:r w:rsidRPr="00FA6B4C">
              <w:t>To ensure continued compliance with the relevant current legislation and to promote openness, transparency and community engagement through the use of various communication media.</w:t>
            </w:r>
          </w:p>
        </w:tc>
        <w:tc>
          <w:tcPr>
            <w:tcW w:w="3430" w:type="dxa"/>
          </w:tcPr>
          <w:p w14:paraId="7C926EDD" w14:textId="77777777" w:rsidR="00A5107A" w:rsidRDefault="00FA6B4C" w:rsidP="00A5107A">
            <w:r w:rsidRPr="00FA6B4C">
              <w:t xml:space="preserve">Clerk to ensure compliance is maintained through website and Facebook page. Councillors to </w:t>
            </w:r>
            <w:r>
              <w:t>continue monthly meetings and agree to article written by Clerk to go in All About Cleeve.</w:t>
            </w:r>
          </w:p>
          <w:p w14:paraId="0A5EB16D" w14:textId="3989F540" w:rsidR="00E52E6A" w:rsidRDefault="00E52E6A" w:rsidP="00A5107A"/>
        </w:tc>
        <w:tc>
          <w:tcPr>
            <w:tcW w:w="2285" w:type="dxa"/>
          </w:tcPr>
          <w:p w14:paraId="6DC949A2" w14:textId="1B844473" w:rsidR="00A5107A" w:rsidRDefault="00FA6B4C" w:rsidP="00A5107A">
            <w:r>
              <w:t>Council, Clerk</w:t>
            </w:r>
          </w:p>
        </w:tc>
        <w:tc>
          <w:tcPr>
            <w:tcW w:w="1418" w:type="dxa"/>
          </w:tcPr>
          <w:p w14:paraId="5E1ABE0A" w14:textId="688E10ED" w:rsidR="00A5107A" w:rsidRDefault="00FA6B4C" w:rsidP="00A5107A">
            <w:r>
              <w:t>Ongoing</w:t>
            </w:r>
          </w:p>
        </w:tc>
        <w:tc>
          <w:tcPr>
            <w:tcW w:w="3383" w:type="dxa"/>
          </w:tcPr>
          <w:p w14:paraId="067658F1" w14:textId="7626BE1C" w:rsidR="00A5107A" w:rsidRDefault="00000E90" w:rsidP="00A5107A">
            <w:r>
              <w:t>This is ongoing and updates are made where appropriate.</w:t>
            </w:r>
          </w:p>
        </w:tc>
      </w:tr>
      <w:tr w:rsidR="005269C0" w14:paraId="53A0629E" w14:textId="053EB82C" w:rsidTr="005269C0">
        <w:tc>
          <w:tcPr>
            <w:tcW w:w="3938" w:type="dxa"/>
          </w:tcPr>
          <w:p w14:paraId="7887C04F" w14:textId="6F81FA63" w:rsidR="00A5107A" w:rsidRDefault="00FA6B4C" w:rsidP="00A5107A">
            <w:r w:rsidRPr="00FA6B4C">
              <w:t>To ensure that all council assets are maintained in a safe and proper man</w:t>
            </w:r>
            <w:r w:rsidR="000F24BA">
              <w:t>ner</w:t>
            </w:r>
          </w:p>
        </w:tc>
        <w:tc>
          <w:tcPr>
            <w:tcW w:w="3430" w:type="dxa"/>
          </w:tcPr>
          <w:p w14:paraId="1D0D8540" w14:textId="77777777" w:rsidR="00A5107A" w:rsidRDefault="00FA6B4C" w:rsidP="00A5107A">
            <w:r w:rsidRPr="00FA6B4C">
              <w:t xml:space="preserve">Responsible councillor to check on a regular </w:t>
            </w:r>
            <w:r w:rsidR="00A02E91">
              <w:t xml:space="preserve">basis </w:t>
            </w:r>
            <w:r w:rsidRPr="00FA6B4C">
              <w:t>that council assets such as seats, bus shelters, noticeboards, village signs are maintained and in good working order</w:t>
            </w:r>
          </w:p>
          <w:p w14:paraId="0AE991F6" w14:textId="4A64EE0F" w:rsidR="00BA7E00" w:rsidRDefault="00BA7E00" w:rsidP="00A5107A"/>
        </w:tc>
        <w:tc>
          <w:tcPr>
            <w:tcW w:w="2285" w:type="dxa"/>
          </w:tcPr>
          <w:p w14:paraId="3D913633" w14:textId="0E955F39" w:rsidR="00A5107A" w:rsidRDefault="00F90C9E" w:rsidP="00A5107A">
            <w:r>
              <w:t>Clerk and Councillors</w:t>
            </w:r>
          </w:p>
        </w:tc>
        <w:tc>
          <w:tcPr>
            <w:tcW w:w="1418" w:type="dxa"/>
          </w:tcPr>
          <w:p w14:paraId="06D92656" w14:textId="5B667F8F" w:rsidR="00A5107A" w:rsidRDefault="00FA6B4C" w:rsidP="00A5107A">
            <w:r>
              <w:t>Ongoing with risk assessment.</w:t>
            </w:r>
          </w:p>
        </w:tc>
        <w:tc>
          <w:tcPr>
            <w:tcW w:w="3383" w:type="dxa"/>
          </w:tcPr>
          <w:p w14:paraId="522C2050" w14:textId="2B893913" w:rsidR="00A5107A" w:rsidRDefault="00B27DD7" w:rsidP="00A5107A">
            <w:r>
              <w:t xml:space="preserve">Risk assessment and asset register are used to ensure all assets are maintained. </w:t>
            </w:r>
          </w:p>
        </w:tc>
      </w:tr>
      <w:tr w:rsidR="005269C0" w14:paraId="54B101F8" w14:textId="01E07CFA" w:rsidTr="005269C0">
        <w:tc>
          <w:tcPr>
            <w:tcW w:w="3938" w:type="dxa"/>
          </w:tcPr>
          <w:p w14:paraId="4AF43C23" w14:textId="0BAA3396" w:rsidR="00A5107A" w:rsidRDefault="00FA6B4C" w:rsidP="00A5107A">
            <w:r w:rsidRPr="00FA6B4C">
              <w:t xml:space="preserve">To ensure all </w:t>
            </w:r>
            <w:r>
              <w:t>C</w:t>
            </w:r>
            <w:r w:rsidRPr="00FA6B4C">
              <w:t>ouncil policies and procedures are reviewed annually and updated as necessary</w:t>
            </w:r>
          </w:p>
        </w:tc>
        <w:tc>
          <w:tcPr>
            <w:tcW w:w="3430" w:type="dxa"/>
          </w:tcPr>
          <w:p w14:paraId="16B3E468" w14:textId="15FAAC57" w:rsidR="00A5107A" w:rsidRDefault="00FA6B4C" w:rsidP="00A5107A">
            <w:r w:rsidRPr="00FA6B4C">
              <w:t>Clerk to ensure annual review process is on the agenda</w:t>
            </w:r>
          </w:p>
        </w:tc>
        <w:tc>
          <w:tcPr>
            <w:tcW w:w="2285" w:type="dxa"/>
          </w:tcPr>
          <w:p w14:paraId="0E4E2D85" w14:textId="28000D87" w:rsidR="00A5107A" w:rsidRDefault="00FA6B4C" w:rsidP="00A5107A">
            <w:r>
              <w:t>Clerk and Councillors</w:t>
            </w:r>
          </w:p>
        </w:tc>
        <w:tc>
          <w:tcPr>
            <w:tcW w:w="1418" w:type="dxa"/>
          </w:tcPr>
          <w:p w14:paraId="56DF2A41" w14:textId="2DDAFFDB" w:rsidR="00A5107A" w:rsidRDefault="00FA6B4C" w:rsidP="00A5107A">
            <w:r>
              <w:t xml:space="preserve">Annually </w:t>
            </w:r>
            <w:r w:rsidR="00811663">
              <w:t>at</w:t>
            </w:r>
            <w:r>
              <w:t xml:space="preserve"> May</w:t>
            </w:r>
            <w:r w:rsidR="008700DC">
              <w:t xml:space="preserve"> </w:t>
            </w:r>
            <w:r>
              <w:t>meeting</w:t>
            </w:r>
            <w:r w:rsidR="008700DC">
              <w:t xml:space="preserve"> of the Council</w:t>
            </w:r>
            <w:r>
              <w:t xml:space="preserve">. </w:t>
            </w:r>
          </w:p>
          <w:p w14:paraId="68350295" w14:textId="19C5DDEA" w:rsidR="00BA7E00" w:rsidRDefault="00BA7E00" w:rsidP="00A5107A"/>
        </w:tc>
        <w:tc>
          <w:tcPr>
            <w:tcW w:w="3383" w:type="dxa"/>
          </w:tcPr>
          <w:p w14:paraId="1C27231E" w14:textId="32B4CBF1" w:rsidR="00A5107A" w:rsidRDefault="00000E90" w:rsidP="00A5107A">
            <w:r>
              <w:t>This will be reviewed in May 20</w:t>
            </w:r>
            <w:r w:rsidR="00A054DD">
              <w:t>2</w:t>
            </w:r>
            <w:r w:rsidR="008700DC">
              <w:t>2</w:t>
            </w:r>
            <w:r>
              <w:t>.</w:t>
            </w:r>
          </w:p>
        </w:tc>
      </w:tr>
      <w:tr w:rsidR="00A02E91" w14:paraId="22C8A84D" w14:textId="77777777" w:rsidTr="005269C0">
        <w:tc>
          <w:tcPr>
            <w:tcW w:w="3938" w:type="dxa"/>
          </w:tcPr>
          <w:p w14:paraId="2D6A12FA" w14:textId="6D1A7D40" w:rsidR="00A02E91" w:rsidRPr="00FA6B4C" w:rsidRDefault="00A02E91" w:rsidP="00A5107A">
            <w:r>
              <w:t>To ensure all trees in Council recreational spaces are maintained and safe</w:t>
            </w:r>
          </w:p>
        </w:tc>
        <w:tc>
          <w:tcPr>
            <w:tcW w:w="3430" w:type="dxa"/>
          </w:tcPr>
          <w:p w14:paraId="38A89CD6" w14:textId="77777777" w:rsidR="00A02E91" w:rsidRDefault="00A02E91" w:rsidP="00A5107A">
            <w:r>
              <w:t>Tree warden along with nominated Councillor review the trees annually and report back and work that needs to be done. Clerk to then arrange necessary maintenance</w:t>
            </w:r>
          </w:p>
          <w:p w14:paraId="2B2F3916" w14:textId="77777777" w:rsidR="00BA7E00" w:rsidRDefault="00BA7E00" w:rsidP="00A5107A"/>
          <w:p w14:paraId="39AF4BB5" w14:textId="77777777" w:rsidR="00BA7E00" w:rsidRDefault="00BA7E00" w:rsidP="00A5107A"/>
          <w:p w14:paraId="3E0991EC" w14:textId="77777777" w:rsidR="00F011E4" w:rsidRDefault="00F011E4" w:rsidP="00A5107A"/>
          <w:p w14:paraId="1A4C36F6" w14:textId="77777777" w:rsidR="00F011E4" w:rsidRDefault="00F011E4" w:rsidP="00A5107A"/>
          <w:p w14:paraId="0ED21D26" w14:textId="77777777" w:rsidR="00F011E4" w:rsidRDefault="00F011E4" w:rsidP="00A5107A"/>
          <w:p w14:paraId="5966CC92" w14:textId="78E54698" w:rsidR="00F011E4" w:rsidRPr="00FA6B4C" w:rsidRDefault="00F011E4" w:rsidP="00A5107A"/>
        </w:tc>
        <w:tc>
          <w:tcPr>
            <w:tcW w:w="2285" w:type="dxa"/>
          </w:tcPr>
          <w:p w14:paraId="57C2EF61" w14:textId="31F8007C" w:rsidR="00A02E91" w:rsidRDefault="00A02E91" w:rsidP="00A5107A">
            <w:r>
              <w:t>Tree warden, nominated Councillor, Clerk</w:t>
            </w:r>
          </w:p>
        </w:tc>
        <w:tc>
          <w:tcPr>
            <w:tcW w:w="1418" w:type="dxa"/>
          </w:tcPr>
          <w:p w14:paraId="4DD1D056" w14:textId="77777777" w:rsidR="00A02E91" w:rsidRDefault="00A02E91" w:rsidP="00A5107A">
            <w:r>
              <w:t>Annually in February with risk assessment.</w:t>
            </w:r>
          </w:p>
          <w:p w14:paraId="6C663D1E" w14:textId="4D1757B6" w:rsidR="00B27DD7" w:rsidRDefault="00B27DD7" w:rsidP="00A5107A">
            <w:r>
              <w:t>Ongoing</w:t>
            </w:r>
          </w:p>
        </w:tc>
        <w:tc>
          <w:tcPr>
            <w:tcW w:w="3383" w:type="dxa"/>
          </w:tcPr>
          <w:p w14:paraId="2943A2C8" w14:textId="4E843CEE" w:rsidR="00A02E91" w:rsidRDefault="00000E90" w:rsidP="00A5107A">
            <w:r>
              <w:t xml:space="preserve">The annual tree inspection was carried out in </w:t>
            </w:r>
            <w:r w:rsidR="005557BC">
              <w:t>late 2021 due to Covid.</w:t>
            </w:r>
            <w:r w:rsidR="006D191E">
              <w:t xml:space="preserve"> </w:t>
            </w:r>
            <w:r>
              <w:t xml:space="preserve">This resulted in </w:t>
            </w:r>
            <w:r w:rsidR="00A054DD">
              <w:t>some</w:t>
            </w:r>
            <w:r w:rsidR="006D191E">
              <w:t xml:space="preserve"> maintenance</w:t>
            </w:r>
            <w:r w:rsidR="00A054DD">
              <w:t xml:space="preserve"> work being done to</w:t>
            </w:r>
            <w:r w:rsidR="006D191E">
              <w:t xml:space="preserve"> </w:t>
            </w:r>
            <w:r w:rsidR="00A054DD">
              <w:t xml:space="preserve">tree in Pound Green. </w:t>
            </w:r>
            <w:r>
              <w:t xml:space="preserve"> </w:t>
            </w:r>
          </w:p>
        </w:tc>
      </w:tr>
      <w:tr w:rsidR="00FA6B4C" w14:paraId="3DA5B065" w14:textId="77777777" w:rsidTr="005269C0">
        <w:tc>
          <w:tcPr>
            <w:tcW w:w="3938" w:type="dxa"/>
          </w:tcPr>
          <w:p w14:paraId="76F9D36C" w14:textId="77777777" w:rsidR="00FA6B4C" w:rsidRDefault="00FA6B4C" w:rsidP="00A5107A">
            <w:r w:rsidRPr="00FA6B4C">
              <w:lastRenderedPageBreak/>
              <w:t>To consider planning applications in the interest of parishioners such as maintenance of distinctive landscape, woodlands, building styles, county lanes</w:t>
            </w:r>
            <w:r>
              <w:t xml:space="preserve"> and protection of Greater and Lesser Horseshoe </w:t>
            </w:r>
            <w:r w:rsidR="00BA7E00" w:rsidRPr="00FA6B4C">
              <w:t xml:space="preserve"> councillors and placed on agenda</w:t>
            </w:r>
            <w:r w:rsidR="00BA7E00">
              <w:t xml:space="preserve"> </w:t>
            </w:r>
            <w:r>
              <w:t xml:space="preserve">bats. </w:t>
            </w:r>
          </w:p>
          <w:p w14:paraId="3FCD24F4" w14:textId="42C76851" w:rsidR="00554895" w:rsidRPr="00FA6B4C" w:rsidRDefault="00554895" w:rsidP="00A5107A"/>
        </w:tc>
        <w:tc>
          <w:tcPr>
            <w:tcW w:w="3430" w:type="dxa"/>
          </w:tcPr>
          <w:p w14:paraId="3C0F7976" w14:textId="5869712F" w:rsidR="00FA6B4C" w:rsidRPr="00FA6B4C" w:rsidRDefault="00FA6B4C" w:rsidP="00A5107A">
            <w:r w:rsidRPr="00FA6B4C">
              <w:t xml:space="preserve">Clerk to ensure planning applications are notified to.  Clerk to seek time extensions from </w:t>
            </w:r>
            <w:r>
              <w:t>North Somerset Council</w:t>
            </w:r>
            <w:r w:rsidRPr="00FA6B4C">
              <w:t xml:space="preserve"> if necessary.  Site visits to be arranged if required. </w:t>
            </w:r>
          </w:p>
        </w:tc>
        <w:tc>
          <w:tcPr>
            <w:tcW w:w="2285" w:type="dxa"/>
          </w:tcPr>
          <w:p w14:paraId="38B36F05" w14:textId="18E8A267" w:rsidR="00FA6B4C" w:rsidRDefault="00FA6B4C" w:rsidP="00A5107A">
            <w:r>
              <w:t>Clerk and Councillors</w:t>
            </w:r>
          </w:p>
        </w:tc>
        <w:tc>
          <w:tcPr>
            <w:tcW w:w="1418" w:type="dxa"/>
          </w:tcPr>
          <w:p w14:paraId="56B6F3C6" w14:textId="2B6C068A" w:rsidR="00FA6B4C" w:rsidRDefault="00FA6B4C" w:rsidP="00A5107A">
            <w:r>
              <w:t>Ongoing</w:t>
            </w:r>
          </w:p>
        </w:tc>
        <w:tc>
          <w:tcPr>
            <w:tcW w:w="3383" w:type="dxa"/>
          </w:tcPr>
          <w:p w14:paraId="43B2CE6B" w14:textId="5C0B2AB7" w:rsidR="00FA6B4C" w:rsidRDefault="00000E90" w:rsidP="00A5107A">
            <w:r>
              <w:t>This is ongoing. All planning applications are responded to</w:t>
            </w:r>
            <w:r w:rsidR="00657DB5">
              <w:t xml:space="preserve"> where applicable</w:t>
            </w:r>
            <w:r>
              <w:t xml:space="preserve">. </w:t>
            </w:r>
          </w:p>
        </w:tc>
      </w:tr>
      <w:tr w:rsidR="00FA6B4C" w14:paraId="0AB9AD2B" w14:textId="77777777" w:rsidTr="005269C0">
        <w:tc>
          <w:tcPr>
            <w:tcW w:w="3938" w:type="dxa"/>
          </w:tcPr>
          <w:p w14:paraId="77A4A0DF" w14:textId="644DD420" w:rsidR="00FA6B4C" w:rsidRPr="00FA6B4C" w:rsidRDefault="00FA6B4C" w:rsidP="00A5107A">
            <w:r w:rsidRPr="00FA6B4C">
              <w:t xml:space="preserve">To continue to monitor and support various groups and organisations within the parish including but not limited to:  </w:t>
            </w:r>
            <w:r>
              <w:t xml:space="preserve">Village </w:t>
            </w:r>
            <w:r w:rsidRPr="00FA6B4C">
              <w:t>Hall, Community Resilience Group</w:t>
            </w:r>
            <w:r>
              <w:t>, King George V Playing Fields and Cricket Club.</w:t>
            </w:r>
          </w:p>
        </w:tc>
        <w:tc>
          <w:tcPr>
            <w:tcW w:w="3430" w:type="dxa"/>
          </w:tcPr>
          <w:p w14:paraId="3E793A7B" w14:textId="77777777" w:rsidR="00FA6B4C" w:rsidRDefault="00FA6B4C" w:rsidP="00A5107A">
            <w:r w:rsidRPr="00FA6B4C">
              <w:t xml:space="preserve">Councillors to be elected as representatives for the </w:t>
            </w:r>
            <w:r>
              <w:t xml:space="preserve">Village </w:t>
            </w:r>
            <w:r w:rsidRPr="00FA6B4C">
              <w:t>Hall, C</w:t>
            </w:r>
            <w:r>
              <w:t>ommunity resilience</w:t>
            </w:r>
            <w:r w:rsidRPr="00FA6B4C">
              <w:t xml:space="preserve"> and </w:t>
            </w:r>
            <w:r>
              <w:t>King George V Playing Fields</w:t>
            </w:r>
            <w:r w:rsidRPr="00FA6B4C">
              <w:t>, All councillors to support parish events where possible and maintain dialogue and visibility with village organisations</w:t>
            </w:r>
            <w:r w:rsidR="00554895">
              <w:t>.</w:t>
            </w:r>
          </w:p>
          <w:p w14:paraId="01BC83E0" w14:textId="3E2221D8" w:rsidR="00554895" w:rsidRPr="00FA6B4C" w:rsidRDefault="00554895" w:rsidP="00A5107A"/>
        </w:tc>
        <w:tc>
          <w:tcPr>
            <w:tcW w:w="2285" w:type="dxa"/>
          </w:tcPr>
          <w:p w14:paraId="381BE6F1" w14:textId="12FE3E2E" w:rsidR="00FA6B4C" w:rsidRDefault="00FA6B4C" w:rsidP="00A5107A">
            <w:r>
              <w:t>Councillors</w:t>
            </w:r>
          </w:p>
        </w:tc>
        <w:tc>
          <w:tcPr>
            <w:tcW w:w="1418" w:type="dxa"/>
          </w:tcPr>
          <w:p w14:paraId="217778BB" w14:textId="38AAF9D9" w:rsidR="00FA6B4C" w:rsidRDefault="00FA6B4C" w:rsidP="00A5107A">
            <w:r>
              <w:t>Ongoing</w:t>
            </w:r>
          </w:p>
        </w:tc>
        <w:tc>
          <w:tcPr>
            <w:tcW w:w="3383" w:type="dxa"/>
          </w:tcPr>
          <w:p w14:paraId="7F5F6BDB" w14:textId="19E6D031" w:rsidR="00FA6B4C" w:rsidRDefault="00000E90" w:rsidP="00A5107A">
            <w:r>
              <w:t xml:space="preserve">This is ongoing, we have representatives on all the groups and many others in addition. </w:t>
            </w:r>
          </w:p>
        </w:tc>
      </w:tr>
      <w:tr w:rsidR="000F24BA" w14:paraId="378B13D9" w14:textId="77777777" w:rsidTr="005269C0">
        <w:tc>
          <w:tcPr>
            <w:tcW w:w="3938" w:type="dxa"/>
          </w:tcPr>
          <w:p w14:paraId="0B3EC8A5" w14:textId="1BE2D104" w:rsidR="000F24BA" w:rsidRDefault="000F24BA" w:rsidP="00A5107A">
            <w:r>
              <w:t>To continue to monitor the growth and conditions made by Bristol Airport to get the best outcome for residents from adverse airport activities such as noise and road traffic</w:t>
            </w:r>
          </w:p>
        </w:tc>
        <w:tc>
          <w:tcPr>
            <w:tcW w:w="3430" w:type="dxa"/>
          </w:tcPr>
          <w:p w14:paraId="02A41C9D" w14:textId="2E98F1AE" w:rsidR="000F24BA" w:rsidRDefault="000F24BA" w:rsidP="00A5107A">
            <w:r>
              <w:t xml:space="preserve">Support PCAA, attend airport consultative committee meetings. </w:t>
            </w:r>
          </w:p>
        </w:tc>
        <w:tc>
          <w:tcPr>
            <w:tcW w:w="2285" w:type="dxa"/>
          </w:tcPr>
          <w:p w14:paraId="6CEA6F20" w14:textId="4A2467AB" w:rsidR="000F24BA" w:rsidRDefault="000F24BA" w:rsidP="00A5107A">
            <w:r>
              <w:t>Councillors</w:t>
            </w:r>
          </w:p>
        </w:tc>
        <w:tc>
          <w:tcPr>
            <w:tcW w:w="1418" w:type="dxa"/>
          </w:tcPr>
          <w:p w14:paraId="78B61263" w14:textId="54DE05FC" w:rsidR="000F24BA" w:rsidRDefault="000F24BA" w:rsidP="00A5107A">
            <w:r>
              <w:t>Ongoing</w:t>
            </w:r>
          </w:p>
        </w:tc>
        <w:tc>
          <w:tcPr>
            <w:tcW w:w="3383" w:type="dxa"/>
          </w:tcPr>
          <w:p w14:paraId="43B47D21" w14:textId="1F43A7F1" w:rsidR="000F24BA" w:rsidRDefault="00B27DD7" w:rsidP="00A5107A">
            <w:r>
              <w:t xml:space="preserve">Cllr Burn as a the PC representative on the PCAA helps provide the Council with additional information. </w:t>
            </w:r>
          </w:p>
          <w:p w14:paraId="018E8060" w14:textId="78B2938B" w:rsidR="00067B65" w:rsidRDefault="00F25D4B" w:rsidP="00A5107A">
            <w:r>
              <w:t xml:space="preserve">Cllr Burn and </w:t>
            </w:r>
            <w:r w:rsidR="00067B65">
              <w:t>Cllr</w:t>
            </w:r>
            <w:r w:rsidR="00554895">
              <w:t xml:space="preserve"> Whistance</w:t>
            </w:r>
            <w:r w:rsidR="00067B65">
              <w:t xml:space="preserve"> sit on the</w:t>
            </w:r>
            <w:r w:rsidR="00067B65">
              <w:rPr>
                <w:rFonts w:ascii="Calibri" w:eastAsia="Times New Roman" w:hAnsi="Calibri" w:cs="Calibri"/>
              </w:rPr>
              <w:t xml:space="preserve"> Bristol Airport Environmental Working </w:t>
            </w:r>
            <w:r w:rsidR="00A054DD">
              <w:rPr>
                <w:rFonts w:ascii="Calibri" w:eastAsia="Times New Roman" w:hAnsi="Calibri" w:cs="Calibri"/>
              </w:rPr>
              <w:t>Committee</w:t>
            </w:r>
            <w:r w:rsidR="00067B65">
              <w:rPr>
                <w:rFonts w:ascii="Calibri" w:eastAsia="Times New Roman" w:hAnsi="Calibri" w:cs="Calibri"/>
              </w:rPr>
              <w:t>.</w:t>
            </w:r>
          </w:p>
          <w:p w14:paraId="0EDD539A" w14:textId="77777777" w:rsidR="00B27DD7" w:rsidRDefault="00B27DD7" w:rsidP="00A5107A">
            <w:r>
              <w:t xml:space="preserve">We publish updates on the website and Facebook. </w:t>
            </w:r>
          </w:p>
          <w:p w14:paraId="7BEC6928" w14:textId="73E40D40" w:rsidR="00BF7612" w:rsidRDefault="00BF7612" w:rsidP="00A5107A"/>
        </w:tc>
      </w:tr>
      <w:tr w:rsidR="00F42851" w14:paraId="1C3FDAB2" w14:textId="77777777" w:rsidTr="005269C0">
        <w:tc>
          <w:tcPr>
            <w:tcW w:w="3938" w:type="dxa"/>
          </w:tcPr>
          <w:p w14:paraId="2B04B005" w14:textId="25C53606" w:rsidR="00F42851" w:rsidRDefault="00F42851" w:rsidP="00A5107A">
            <w:r>
              <w:t>Log accidents</w:t>
            </w:r>
          </w:p>
        </w:tc>
        <w:tc>
          <w:tcPr>
            <w:tcW w:w="3430" w:type="dxa"/>
          </w:tcPr>
          <w:p w14:paraId="6DE16F47" w14:textId="05CF8BE9" w:rsidR="00F42851" w:rsidRDefault="00F42851" w:rsidP="00A5107A">
            <w:r>
              <w:t>Keep a report of accidents within the village</w:t>
            </w:r>
          </w:p>
        </w:tc>
        <w:tc>
          <w:tcPr>
            <w:tcW w:w="2285" w:type="dxa"/>
          </w:tcPr>
          <w:p w14:paraId="7C76F139" w14:textId="5D64F9C9" w:rsidR="00F42851" w:rsidRDefault="00F42851" w:rsidP="00A5107A">
            <w:r>
              <w:t>Clerk</w:t>
            </w:r>
          </w:p>
        </w:tc>
        <w:tc>
          <w:tcPr>
            <w:tcW w:w="1418" w:type="dxa"/>
          </w:tcPr>
          <w:p w14:paraId="7A11106A" w14:textId="146BD27E" w:rsidR="00F42851" w:rsidRDefault="00F42851" w:rsidP="00A5107A">
            <w:r>
              <w:t>Ongoing</w:t>
            </w:r>
          </w:p>
        </w:tc>
        <w:tc>
          <w:tcPr>
            <w:tcW w:w="3383" w:type="dxa"/>
          </w:tcPr>
          <w:p w14:paraId="481A9B3B" w14:textId="77777777" w:rsidR="00F42851" w:rsidRDefault="00F42851" w:rsidP="00A5107A">
            <w:r>
              <w:t>The Clerk will keep a log of any accidents that get reported within the village.</w:t>
            </w:r>
          </w:p>
          <w:p w14:paraId="7BAFA452" w14:textId="5BDCFE74" w:rsidR="00BF7612" w:rsidRDefault="00BF7612" w:rsidP="00A5107A"/>
        </w:tc>
      </w:tr>
      <w:tr w:rsidR="00FA6B4C" w14:paraId="733BF30E" w14:textId="77777777" w:rsidTr="005269C0">
        <w:tc>
          <w:tcPr>
            <w:tcW w:w="3938" w:type="dxa"/>
          </w:tcPr>
          <w:p w14:paraId="2FA16133" w14:textId="32D9E50F" w:rsidR="00FA6B4C" w:rsidRPr="00FA6B4C" w:rsidRDefault="006966F5" w:rsidP="00A5107A">
            <w:r>
              <w:lastRenderedPageBreak/>
              <w:t>Get a pedestrian crossing placed outside Court De Wyck primary school</w:t>
            </w:r>
          </w:p>
        </w:tc>
        <w:tc>
          <w:tcPr>
            <w:tcW w:w="3430" w:type="dxa"/>
          </w:tcPr>
          <w:p w14:paraId="5D1AABDB" w14:textId="352BB4D8" w:rsidR="006966F5" w:rsidRPr="00FA6B4C" w:rsidRDefault="00CE3B30" w:rsidP="00A5107A">
            <w:r>
              <w:t xml:space="preserve">This will be reviewed </w:t>
            </w:r>
            <w:r w:rsidR="008324DC">
              <w:t xml:space="preserve">on completion </w:t>
            </w:r>
            <w:r w:rsidR="00BF764F">
              <w:t xml:space="preserve">of new properties </w:t>
            </w:r>
            <w:r>
              <w:t>next to Claverham Village Hall.</w:t>
            </w:r>
          </w:p>
        </w:tc>
        <w:tc>
          <w:tcPr>
            <w:tcW w:w="2285" w:type="dxa"/>
          </w:tcPr>
          <w:p w14:paraId="633FD197" w14:textId="3A327CDF" w:rsidR="00FA6B4C" w:rsidRDefault="006966F5" w:rsidP="00A5107A">
            <w:r>
              <w:t>Clerk, Council</w:t>
            </w:r>
          </w:p>
        </w:tc>
        <w:tc>
          <w:tcPr>
            <w:tcW w:w="1418" w:type="dxa"/>
          </w:tcPr>
          <w:p w14:paraId="22587050" w14:textId="128F01FD" w:rsidR="00FA6B4C" w:rsidRDefault="008324DC" w:rsidP="00A5107A">
            <w:r>
              <w:t>Ongoing</w:t>
            </w:r>
          </w:p>
        </w:tc>
        <w:tc>
          <w:tcPr>
            <w:tcW w:w="3383" w:type="dxa"/>
          </w:tcPr>
          <w:p w14:paraId="518500FE" w14:textId="77777777" w:rsidR="00000E90" w:rsidRDefault="00D80378" w:rsidP="00A5107A">
            <w:r>
              <w:t xml:space="preserve">Contact made with Yatton PC as in their </w:t>
            </w:r>
            <w:r w:rsidR="00CC34D9">
              <w:t xml:space="preserve">control. Will continue to monitor as </w:t>
            </w:r>
            <w:r w:rsidR="008324DC">
              <w:t xml:space="preserve">also </w:t>
            </w:r>
            <w:r w:rsidR="00CC34D9">
              <w:t>effects our residents</w:t>
            </w:r>
            <w:r w:rsidR="008324DC">
              <w:t>.</w:t>
            </w:r>
          </w:p>
          <w:p w14:paraId="35D97A77" w14:textId="593E991E" w:rsidR="00C16019" w:rsidRDefault="00C16019" w:rsidP="00A5107A"/>
        </w:tc>
      </w:tr>
      <w:tr w:rsidR="006966F5" w14:paraId="64212F23" w14:textId="77777777" w:rsidTr="005269C0">
        <w:tc>
          <w:tcPr>
            <w:tcW w:w="3938" w:type="dxa"/>
          </w:tcPr>
          <w:p w14:paraId="14626F1A" w14:textId="5141BE85" w:rsidR="006966F5" w:rsidRDefault="006966F5" w:rsidP="00A5107A">
            <w:r w:rsidRPr="006966F5">
              <w:t>To ensure the action plan is reviewed annually</w:t>
            </w:r>
          </w:p>
        </w:tc>
        <w:tc>
          <w:tcPr>
            <w:tcW w:w="3430" w:type="dxa"/>
          </w:tcPr>
          <w:p w14:paraId="406B0D2B" w14:textId="77777777" w:rsidR="006966F5" w:rsidRDefault="006966F5" w:rsidP="00A5107A">
            <w:r w:rsidRPr="006966F5">
              <w:t xml:space="preserve">Clerk to ensure review at the </w:t>
            </w:r>
            <w:r w:rsidR="00BF764F">
              <w:t>Annual Parish Meeting</w:t>
            </w:r>
            <w:r w:rsidR="00527851">
              <w:t xml:space="preserve"> </w:t>
            </w:r>
            <w:r w:rsidRPr="006966F5">
              <w:t>in May (Action plan to run May to April)</w:t>
            </w:r>
          </w:p>
          <w:p w14:paraId="1F4CE255" w14:textId="7683FC18" w:rsidR="00C16019" w:rsidRDefault="00C16019" w:rsidP="00A5107A"/>
        </w:tc>
        <w:tc>
          <w:tcPr>
            <w:tcW w:w="2285" w:type="dxa"/>
          </w:tcPr>
          <w:p w14:paraId="63939EF5" w14:textId="021ADB51" w:rsidR="006966F5" w:rsidRDefault="006966F5" w:rsidP="00A5107A">
            <w:r>
              <w:t>Clerk and Councillors</w:t>
            </w:r>
          </w:p>
        </w:tc>
        <w:tc>
          <w:tcPr>
            <w:tcW w:w="1418" w:type="dxa"/>
          </w:tcPr>
          <w:p w14:paraId="3146132B" w14:textId="69A6B922" w:rsidR="006966F5" w:rsidRDefault="006966F5" w:rsidP="00A5107A">
            <w:r>
              <w:t xml:space="preserve">Annually </w:t>
            </w:r>
            <w:r w:rsidR="00527851">
              <w:t xml:space="preserve">at </w:t>
            </w:r>
            <w:r>
              <w:t>May meeting</w:t>
            </w:r>
          </w:p>
        </w:tc>
        <w:tc>
          <w:tcPr>
            <w:tcW w:w="3383" w:type="dxa"/>
          </w:tcPr>
          <w:p w14:paraId="685A1D41" w14:textId="77777777" w:rsidR="006966F5" w:rsidRDefault="006966F5" w:rsidP="00A5107A"/>
        </w:tc>
      </w:tr>
      <w:tr w:rsidR="006966F5" w14:paraId="5696016B" w14:textId="77777777" w:rsidTr="005269C0">
        <w:tc>
          <w:tcPr>
            <w:tcW w:w="3938" w:type="dxa"/>
          </w:tcPr>
          <w:p w14:paraId="12BD334E" w14:textId="04A9E64B" w:rsidR="006966F5" w:rsidRPr="006966F5" w:rsidRDefault="006966F5" w:rsidP="00A5107A">
            <w:r w:rsidRPr="006966F5">
              <w:t>Affordable housing and future developments in the village</w:t>
            </w:r>
          </w:p>
        </w:tc>
        <w:tc>
          <w:tcPr>
            <w:tcW w:w="3430" w:type="dxa"/>
          </w:tcPr>
          <w:p w14:paraId="7F660230" w14:textId="4CEEC57C" w:rsidR="006966F5" w:rsidRPr="006966F5" w:rsidRDefault="006966F5" w:rsidP="00A5107A">
            <w:r w:rsidRPr="006966F5">
              <w:t xml:space="preserve">To ensure any future development in the parish </w:t>
            </w:r>
            <w:r>
              <w:t>is</w:t>
            </w:r>
            <w:r w:rsidRPr="006966F5">
              <w:t xml:space="preserve"> in line with the recommendations from the parish plans. </w:t>
            </w:r>
          </w:p>
        </w:tc>
        <w:tc>
          <w:tcPr>
            <w:tcW w:w="2285" w:type="dxa"/>
          </w:tcPr>
          <w:p w14:paraId="076ED6E3" w14:textId="4D69C976" w:rsidR="006966F5" w:rsidRDefault="006966F5" w:rsidP="00A5107A">
            <w:r>
              <w:t>Councillors</w:t>
            </w:r>
          </w:p>
        </w:tc>
        <w:tc>
          <w:tcPr>
            <w:tcW w:w="1418" w:type="dxa"/>
          </w:tcPr>
          <w:p w14:paraId="42368839" w14:textId="1BD42BE9" w:rsidR="006966F5" w:rsidRDefault="006966F5" w:rsidP="00A5107A">
            <w:r>
              <w:t>Ongoing</w:t>
            </w:r>
          </w:p>
        </w:tc>
        <w:tc>
          <w:tcPr>
            <w:tcW w:w="3383" w:type="dxa"/>
          </w:tcPr>
          <w:p w14:paraId="1F1F6693" w14:textId="77777777" w:rsidR="006966F5" w:rsidRDefault="00B27DD7" w:rsidP="00A5107A">
            <w:r>
              <w:t>There are no current planning applications in place where this is appropriate, however</w:t>
            </w:r>
            <w:r w:rsidR="00137767">
              <w:t>,</w:t>
            </w:r>
            <w:r>
              <w:t xml:space="preserve"> if they arise we will be sure to work with the developer. </w:t>
            </w:r>
          </w:p>
          <w:p w14:paraId="4114D0AB" w14:textId="65E50C8D" w:rsidR="00C16019" w:rsidRDefault="00C16019" w:rsidP="00A5107A"/>
        </w:tc>
      </w:tr>
      <w:tr w:rsidR="00F42851" w14:paraId="5B6A4D0A" w14:textId="77777777" w:rsidTr="005269C0">
        <w:tc>
          <w:tcPr>
            <w:tcW w:w="3938" w:type="dxa"/>
          </w:tcPr>
          <w:p w14:paraId="492827CE" w14:textId="598E722D" w:rsidR="00F42851" w:rsidRPr="006966F5" w:rsidRDefault="00FF7565" w:rsidP="00A5107A">
            <w:r>
              <w:t xml:space="preserve">Lord Nelson </w:t>
            </w:r>
            <w:r w:rsidR="00FD2A14">
              <w:t xml:space="preserve">CIL </w:t>
            </w:r>
            <w:r w:rsidR="00B65970">
              <w:t>Monies</w:t>
            </w:r>
          </w:p>
        </w:tc>
        <w:tc>
          <w:tcPr>
            <w:tcW w:w="3430" w:type="dxa"/>
          </w:tcPr>
          <w:p w14:paraId="637DCDF2" w14:textId="77777777" w:rsidR="00B65970" w:rsidRDefault="00B65970" w:rsidP="00B65970">
            <w:r>
              <w:t>Monies received and use to be considered with residents for benefit of the community</w:t>
            </w:r>
          </w:p>
          <w:p w14:paraId="248BF835" w14:textId="48BF2015" w:rsidR="00F42851" w:rsidRDefault="00F42851" w:rsidP="006966F5"/>
        </w:tc>
        <w:tc>
          <w:tcPr>
            <w:tcW w:w="2285" w:type="dxa"/>
          </w:tcPr>
          <w:p w14:paraId="28BDD216" w14:textId="635F4F42" w:rsidR="00F42851" w:rsidRDefault="00E958A3" w:rsidP="00A5107A">
            <w:r>
              <w:t>C</w:t>
            </w:r>
            <w:r w:rsidR="00E95744">
              <w:t>lerk and C</w:t>
            </w:r>
            <w:r>
              <w:t>ouncillors</w:t>
            </w:r>
          </w:p>
        </w:tc>
        <w:tc>
          <w:tcPr>
            <w:tcW w:w="1418" w:type="dxa"/>
          </w:tcPr>
          <w:p w14:paraId="15315EC0" w14:textId="7FDE56EB" w:rsidR="00F42851" w:rsidRDefault="00E958A3" w:rsidP="00A5107A">
            <w:r>
              <w:t>Ongoing</w:t>
            </w:r>
          </w:p>
        </w:tc>
        <w:tc>
          <w:tcPr>
            <w:tcW w:w="3383" w:type="dxa"/>
          </w:tcPr>
          <w:p w14:paraId="220CAD8A" w14:textId="12AED7B8" w:rsidR="00C16019" w:rsidRDefault="00C16019" w:rsidP="00B65970"/>
        </w:tc>
      </w:tr>
      <w:tr w:rsidR="006966F5" w14:paraId="1B7AE808" w14:textId="77777777" w:rsidTr="005269C0">
        <w:tc>
          <w:tcPr>
            <w:tcW w:w="3938" w:type="dxa"/>
          </w:tcPr>
          <w:p w14:paraId="5972B168" w14:textId="55ED0622" w:rsidR="006966F5" w:rsidRPr="006966F5" w:rsidRDefault="006966F5" w:rsidP="00A5107A">
            <w:r w:rsidRPr="006966F5">
              <w:t>To maintain the parish defibrillator</w:t>
            </w:r>
            <w:r>
              <w:t xml:space="preserve">- </w:t>
            </w:r>
            <w:r w:rsidRPr="006966F5">
              <w:t xml:space="preserve">located at </w:t>
            </w:r>
            <w:r>
              <w:t>Cleeve Village Hall</w:t>
            </w:r>
          </w:p>
        </w:tc>
        <w:tc>
          <w:tcPr>
            <w:tcW w:w="3430" w:type="dxa"/>
          </w:tcPr>
          <w:p w14:paraId="127AE318" w14:textId="28FCF6A3" w:rsidR="006966F5" w:rsidRDefault="006966F5" w:rsidP="006966F5">
            <w:r>
              <w:t xml:space="preserve">To ensure that consumables (especially battery) is replaced when running low </w:t>
            </w:r>
          </w:p>
          <w:p w14:paraId="0B8E87AF" w14:textId="248438C2" w:rsidR="00A02E91" w:rsidRDefault="00A02E91" w:rsidP="006966F5">
            <w:r>
              <w:t>Pads replaced in March 2018.</w:t>
            </w:r>
          </w:p>
          <w:p w14:paraId="0F66C855" w14:textId="77777777" w:rsidR="006966F5" w:rsidRDefault="006966F5" w:rsidP="006966F5">
            <w:r>
              <w:t xml:space="preserve"> </w:t>
            </w:r>
          </w:p>
          <w:p w14:paraId="200CBC53" w14:textId="73537F8B" w:rsidR="006966F5" w:rsidRPr="006966F5" w:rsidRDefault="006966F5" w:rsidP="006966F5">
            <w:r>
              <w:t>Budget provision in 2018/19</w:t>
            </w:r>
          </w:p>
        </w:tc>
        <w:tc>
          <w:tcPr>
            <w:tcW w:w="2285" w:type="dxa"/>
          </w:tcPr>
          <w:p w14:paraId="23A171F4" w14:textId="7CD43072" w:rsidR="006966F5" w:rsidRDefault="006966F5" w:rsidP="00A5107A">
            <w:r>
              <w:t>Appointed</w:t>
            </w:r>
            <w:r w:rsidR="00A054DD">
              <w:t xml:space="preserve">- </w:t>
            </w:r>
            <w:r w:rsidR="00651DC5">
              <w:t xml:space="preserve">Ben Whistance </w:t>
            </w:r>
            <w:r w:rsidR="00A054DD">
              <w:t xml:space="preserve">as Guardian. </w:t>
            </w:r>
          </w:p>
        </w:tc>
        <w:tc>
          <w:tcPr>
            <w:tcW w:w="1418" w:type="dxa"/>
          </w:tcPr>
          <w:p w14:paraId="0B294726" w14:textId="77777777" w:rsidR="006966F5" w:rsidRDefault="006966F5" w:rsidP="00A5107A">
            <w:r>
              <w:t>Ongoing.</w:t>
            </w:r>
          </w:p>
          <w:p w14:paraId="039D6128" w14:textId="4DD4B752" w:rsidR="006966F5" w:rsidRDefault="006966F5" w:rsidP="00A5107A">
            <w:r>
              <w:t>Battery replacement- March 20</w:t>
            </w:r>
            <w:r w:rsidR="00426982">
              <w:t>22</w:t>
            </w:r>
          </w:p>
        </w:tc>
        <w:tc>
          <w:tcPr>
            <w:tcW w:w="3383" w:type="dxa"/>
          </w:tcPr>
          <w:p w14:paraId="4E63B803" w14:textId="3875C764" w:rsidR="00E958A3" w:rsidRDefault="00E958A3" w:rsidP="00E958A3">
            <w:r>
              <w:t>Re-registered with “The Circuit” National network managed by British Heart Foundation May 2021</w:t>
            </w:r>
            <w:r w:rsidR="00C16019">
              <w:t>.</w:t>
            </w:r>
          </w:p>
          <w:p w14:paraId="6AFFF824" w14:textId="1B982FFD" w:rsidR="00E958A3" w:rsidRDefault="00E958A3" w:rsidP="00A5107A">
            <w:r>
              <w:t>Spare pads purchased</w:t>
            </w:r>
            <w:r w:rsidR="00C16019">
              <w:t xml:space="preserve"> May 2021</w:t>
            </w:r>
            <w:r>
              <w:t xml:space="preserve"> and held with </w:t>
            </w:r>
            <w:r w:rsidR="00F223A4">
              <w:t>defibrillator.</w:t>
            </w:r>
          </w:p>
          <w:p w14:paraId="47A4E1E5" w14:textId="1AB348E3" w:rsidR="00C16019" w:rsidRDefault="00C16019" w:rsidP="00A5107A"/>
        </w:tc>
      </w:tr>
      <w:tr w:rsidR="00C9778A" w14:paraId="53B3F11D" w14:textId="77777777" w:rsidTr="005269C0">
        <w:tc>
          <w:tcPr>
            <w:tcW w:w="3938" w:type="dxa"/>
          </w:tcPr>
          <w:p w14:paraId="30BB34FE" w14:textId="49D3823B" w:rsidR="00C9778A" w:rsidRPr="006966F5" w:rsidRDefault="00C16019" w:rsidP="00A5107A">
            <w:r>
              <w:t>Ra</w:t>
            </w:r>
            <w:r w:rsidR="00C9778A">
              <w:t xml:space="preserve">ise community awareness </w:t>
            </w:r>
            <w:r w:rsidR="005269C0">
              <w:t xml:space="preserve">of </w:t>
            </w:r>
            <w:r w:rsidR="00C9778A">
              <w:t xml:space="preserve">the Councillor </w:t>
            </w:r>
            <w:r w:rsidR="00A054DD">
              <w:t xml:space="preserve">vacancy which is to be filled through co-option. </w:t>
            </w:r>
          </w:p>
        </w:tc>
        <w:tc>
          <w:tcPr>
            <w:tcW w:w="3430" w:type="dxa"/>
          </w:tcPr>
          <w:p w14:paraId="18ECB9F6" w14:textId="1D18F796" w:rsidR="00C9778A" w:rsidRDefault="00C9778A" w:rsidP="006966F5">
            <w:r>
              <w:t xml:space="preserve">Clerk to continue to put articles in All About Cleeve detailing the purpose and role of the Parish Council. </w:t>
            </w:r>
          </w:p>
        </w:tc>
        <w:tc>
          <w:tcPr>
            <w:tcW w:w="2285" w:type="dxa"/>
          </w:tcPr>
          <w:p w14:paraId="4CA6C2FF" w14:textId="56214B41" w:rsidR="00C9778A" w:rsidRDefault="00C9778A" w:rsidP="00A5107A">
            <w:r>
              <w:t>Councillors, Clerk</w:t>
            </w:r>
          </w:p>
        </w:tc>
        <w:tc>
          <w:tcPr>
            <w:tcW w:w="1418" w:type="dxa"/>
          </w:tcPr>
          <w:p w14:paraId="3493860E" w14:textId="622A4429" w:rsidR="00C9778A" w:rsidRDefault="00C9778A" w:rsidP="00A5107A">
            <w:r>
              <w:t>Ongoing</w:t>
            </w:r>
          </w:p>
        </w:tc>
        <w:tc>
          <w:tcPr>
            <w:tcW w:w="3383" w:type="dxa"/>
          </w:tcPr>
          <w:p w14:paraId="4646CE3B" w14:textId="77777777" w:rsidR="00C9778A" w:rsidRDefault="00000E90" w:rsidP="00A5107A">
            <w:r>
              <w:t xml:space="preserve">This was achieved through regular Facebook posts, updates on our website and notices going on our Parish Boards. </w:t>
            </w:r>
          </w:p>
          <w:p w14:paraId="1A8AA3A0" w14:textId="5237EB32" w:rsidR="00C16019" w:rsidRDefault="00C16019" w:rsidP="00A5107A"/>
        </w:tc>
      </w:tr>
      <w:tr w:rsidR="00AD2450" w14:paraId="2D30F77F" w14:textId="77777777" w:rsidTr="005269C0">
        <w:tc>
          <w:tcPr>
            <w:tcW w:w="3938" w:type="dxa"/>
          </w:tcPr>
          <w:p w14:paraId="234A32A3" w14:textId="08C17D61" w:rsidR="00AD2450" w:rsidRPr="00CE3B30" w:rsidRDefault="00AD2450" w:rsidP="00A5107A">
            <w:r w:rsidRPr="00CE3B30">
              <w:lastRenderedPageBreak/>
              <w:t>Community engagement</w:t>
            </w:r>
          </w:p>
        </w:tc>
        <w:tc>
          <w:tcPr>
            <w:tcW w:w="3430" w:type="dxa"/>
          </w:tcPr>
          <w:p w14:paraId="70855D45" w14:textId="45CD3D03" w:rsidR="00AD2450" w:rsidRPr="00CE3B30" w:rsidRDefault="00AD2450" w:rsidP="006966F5">
            <w:r w:rsidRPr="00CE3B30">
              <w:t>To improve community engagement and raise the Councils profile with the public.</w:t>
            </w:r>
          </w:p>
        </w:tc>
        <w:tc>
          <w:tcPr>
            <w:tcW w:w="2285" w:type="dxa"/>
          </w:tcPr>
          <w:p w14:paraId="475819E6" w14:textId="17FDBDAD" w:rsidR="00AD2450" w:rsidRPr="00CE3B30" w:rsidRDefault="00AD2450" w:rsidP="00A5107A">
            <w:r w:rsidRPr="00CE3B30">
              <w:t>Councillors, Clerk</w:t>
            </w:r>
          </w:p>
        </w:tc>
        <w:tc>
          <w:tcPr>
            <w:tcW w:w="1418" w:type="dxa"/>
          </w:tcPr>
          <w:p w14:paraId="19E673E2" w14:textId="370940FB" w:rsidR="00AD2450" w:rsidRPr="00CE3B30" w:rsidRDefault="00AD2450" w:rsidP="00A5107A">
            <w:r w:rsidRPr="00CE3B30">
              <w:t>Ongoing</w:t>
            </w:r>
          </w:p>
        </w:tc>
        <w:tc>
          <w:tcPr>
            <w:tcW w:w="3383" w:type="dxa"/>
          </w:tcPr>
          <w:p w14:paraId="28526F0B" w14:textId="73972D80" w:rsidR="006E24A0" w:rsidRDefault="00A054DD" w:rsidP="00A5107A">
            <w:r>
              <w:t>Councillor drop in surgeries w</w:t>
            </w:r>
            <w:r w:rsidR="004C304F">
              <w:t xml:space="preserve">ith </w:t>
            </w:r>
            <w:r>
              <w:t xml:space="preserve"> our local Village Agent </w:t>
            </w:r>
            <w:r w:rsidR="004C304F">
              <w:t xml:space="preserve">in attendance </w:t>
            </w:r>
            <w:r w:rsidR="005F1DA1">
              <w:t>were initially</w:t>
            </w:r>
            <w:r>
              <w:t xml:space="preserve"> carried out monthly however due to low attendance w</w:t>
            </w:r>
            <w:r w:rsidR="005F1DA1">
              <w:t xml:space="preserve">ill now be </w:t>
            </w:r>
            <w:r w:rsidR="006E24A0">
              <w:t>q</w:t>
            </w:r>
            <w:r>
              <w:t xml:space="preserve">uarterly. </w:t>
            </w:r>
            <w:r w:rsidR="00AD2450" w:rsidRPr="00CE3B30">
              <w:t xml:space="preserve"> </w:t>
            </w:r>
            <w:r w:rsidR="00F42851">
              <w:t xml:space="preserve">We post regular updates to </w:t>
            </w:r>
            <w:r w:rsidR="006E24A0">
              <w:t xml:space="preserve"> once COVID19 restrictions ease.</w:t>
            </w:r>
          </w:p>
          <w:p w14:paraId="125EE18C" w14:textId="56CD01CB" w:rsidR="00AD2450" w:rsidRDefault="00F42851" w:rsidP="00A5107A">
            <w:r>
              <w:t>Facebook and website</w:t>
            </w:r>
            <w:r w:rsidR="000D4CB7">
              <w:t xml:space="preserve"> are regularly updated and </w:t>
            </w:r>
            <w:r>
              <w:t>articles</w:t>
            </w:r>
            <w:r w:rsidR="000D4CB7">
              <w:t xml:space="preserve"> submitted to</w:t>
            </w:r>
            <w:r>
              <w:t xml:space="preserve"> AAC.</w:t>
            </w:r>
          </w:p>
          <w:p w14:paraId="38F86B16" w14:textId="25628AF2" w:rsidR="00C16019" w:rsidRPr="00CE3B30" w:rsidRDefault="00C16019" w:rsidP="000D4CB7"/>
        </w:tc>
      </w:tr>
      <w:tr w:rsidR="00A054DD" w14:paraId="74880EC1" w14:textId="77777777" w:rsidTr="005269C0">
        <w:tc>
          <w:tcPr>
            <w:tcW w:w="3938" w:type="dxa"/>
          </w:tcPr>
          <w:p w14:paraId="199E3B1F" w14:textId="25D225DA" w:rsidR="00A054DD" w:rsidRPr="00CE3B30" w:rsidRDefault="00A054DD" w:rsidP="00A5107A">
            <w:r>
              <w:t>Encourage more recycling</w:t>
            </w:r>
          </w:p>
        </w:tc>
        <w:tc>
          <w:tcPr>
            <w:tcW w:w="3430" w:type="dxa"/>
          </w:tcPr>
          <w:p w14:paraId="664EDF0A" w14:textId="6936BD1F" w:rsidR="00A054DD" w:rsidRPr="00CE3B30" w:rsidRDefault="00A054DD" w:rsidP="006966F5">
            <w:r>
              <w:t>Get a bin installed on Pound Green by NSC for recycling of cans and bottles</w:t>
            </w:r>
          </w:p>
        </w:tc>
        <w:tc>
          <w:tcPr>
            <w:tcW w:w="2285" w:type="dxa"/>
          </w:tcPr>
          <w:p w14:paraId="7ACF671C" w14:textId="6F778CB4" w:rsidR="00A054DD" w:rsidRPr="00CE3B30" w:rsidRDefault="00A054DD" w:rsidP="00A5107A">
            <w:r>
              <w:t>Village orderly</w:t>
            </w:r>
          </w:p>
        </w:tc>
        <w:tc>
          <w:tcPr>
            <w:tcW w:w="1418" w:type="dxa"/>
          </w:tcPr>
          <w:p w14:paraId="01B38D45" w14:textId="2CFBF5DA" w:rsidR="00A054DD" w:rsidRPr="00CE3B30" w:rsidRDefault="00A054DD" w:rsidP="00A5107A">
            <w:r>
              <w:t>Ongoing</w:t>
            </w:r>
          </w:p>
        </w:tc>
        <w:tc>
          <w:tcPr>
            <w:tcW w:w="3383" w:type="dxa"/>
          </w:tcPr>
          <w:p w14:paraId="7315E9E6" w14:textId="77777777" w:rsidR="00A054DD" w:rsidRDefault="00A054DD" w:rsidP="00A5107A">
            <w:r>
              <w:t xml:space="preserve">The bin has been ordered by NSC and we will be the first in the area to try having this type of bin. However due to COVID 19 this has been delayed. </w:t>
            </w:r>
          </w:p>
          <w:p w14:paraId="603F395A" w14:textId="54C3B57A" w:rsidR="00C16019" w:rsidRDefault="00C16019" w:rsidP="00A5107A"/>
        </w:tc>
      </w:tr>
      <w:tr w:rsidR="00A054DD" w14:paraId="3192FC8C" w14:textId="77777777" w:rsidTr="005269C0">
        <w:tc>
          <w:tcPr>
            <w:tcW w:w="3938" w:type="dxa"/>
          </w:tcPr>
          <w:p w14:paraId="66767B34" w14:textId="35F74767" w:rsidR="00A054DD" w:rsidRDefault="00F30EE1" w:rsidP="00A5107A">
            <w:r>
              <w:t xml:space="preserve"> </w:t>
            </w:r>
            <w:r w:rsidR="005E3D21">
              <w:t>Help the village recover following COVID 19</w:t>
            </w:r>
          </w:p>
        </w:tc>
        <w:tc>
          <w:tcPr>
            <w:tcW w:w="3430" w:type="dxa"/>
          </w:tcPr>
          <w:p w14:paraId="6F84C3F3" w14:textId="77777777" w:rsidR="00A054DD" w:rsidRDefault="00A054DD" w:rsidP="006966F5">
            <w:r>
              <w:t xml:space="preserve">Be available to listen to concerns and provide useful information to resident/ local businesses. </w:t>
            </w:r>
          </w:p>
          <w:p w14:paraId="68116739" w14:textId="7621B9B7" w:rsidR="00A054DD" w:rsidRDefault="00A054DD" w:rsidP="006966F5">
            <w:r>
              <w:t>We will review our grant process to ensure we can help as much as possible.</w:t>
            </w:r>
          </w:p>
          <w:p w14:paraId="19FE0494" w14:textId="77777777" w:rsidR="004F5479" w:rsidRDefault="004F5479" w:rsidP="006966F5"/>
          <w:p w14:paraId="6A616436" w14:textId="2ABB21EE" w:rsidR="00C16019" w:rsidRDefault="00C16019" w:rsidP="006966F5"/>
        </w:tc>
        <w:tc>
          <w:tcPr>
            <w:tcW w:w="2285" w:type="dxa"/>
          </w:tcPr>
          <w:p w14:paraId="354E6228" w14:textId="1E2F4F3A" w:rsidR="00A054DD" w:rsidRDefault="00A054DD" w:rsidP="00A5107A">
            <w:r>
              <w:t>Council</w:t>
            </w:r>
          </w:p>
        </w:tc>
        <w:tc>
          <w:tcPr>
            <w:tcW w:w="1418" w:type="dxa"/>
          </w:tcPr>
          <w:p w14:paraId="1B1859A6" w14:textId="679F067F" w:rsidR="00A054DD" w:rsidRDefault="00A054DD" w:rsidP="00A5107A">
            <w:r>
              <w:t>Ongoing</w:t>
            </w:r>
          </w:p>
        </w:tc>
        <w:tc>
          <w:tcPr>
            <w:tcW w:w="3383" w:type="dxa"/>
          </w:tcPr>
          <w:p w14:paraId="1033E2DD" w14:textId="356C24F6" w:rsidR="00A054DD" w:rsidRDefault="00A054DD" w:rsidP="00A5107A">
            <w:r>
              <w:t xml:space="preserve">To be discussed further. </w:t>
            </w:r>
          </w:p>
        </w:tc>
      </w:tr>
      <w:tr w:rsidR="00F42851" w14:paraId="5A306FF5" w14:textId="77777777" w:rsidTr="005269C0">
        <w:tc>
          <w:tcPr>
            <w:tcW w:w="3938" w:type="dxa"/>
          </w:tcPr>
          <w:p w14:paraId="7EB0E2C2" w14:textId="548095C5" w:rsidR="00F42851" w:rsidRDefault="004F5479" w:rsidP="00A5107A">
            <w:bookmarkStart w:id="0" w:name="_Hlk72407091"/>
            <w:r>
              <w:t>R</w:t>
            </w:r>
            <w:r w:rsidR="00F42851">
              <w:t>ewilding</w:t>
            </w:r>
          </w:p>
        </w:tc>
        <w:tc>
          <w:tcPr>
            <w:tcW w:w="3430" w:type="dxa"/>
          </w:tcPr>
          <w:p w14:paraId="62F82662" w14:textId="09C3F962" w:rsidR="00F42851" w:rsidRDefault="00F42851" w:rsidP="006966F5">
            <w:r>
              <w:t xml:space="preserve">To encourage rewilding at </w:t>
            </w:r>
            <w:r w:rsidR="00C16019">
              <w:t>appropriate</w:t>
            </w:r>
            <w:r>
              <w:t xml:space="preserve"> locations around d the village such as: King George V playing fields, Goblin Combe quarry and Heron Green</w:t>
            </w:r>
          </w:p>
        </w:tc>
        <w:tc>
          <w:tcPr>
            <w:tcW w:w="2285" w:type="dxa"/>
          </w:tcPr>
          <w:p w14:paraId="64E56BD2" w14:textId="72628A29" w:rsidR="00F42851" w:rsidRDefault="00F42851" w:rsidP="00A5107A">
            <w:r>
              <w:t>Council</w:t>
            </w:r>
          </w:p>
        </w:tc>
        <w:tc>
          <w:tcPr>
            <w:tcW w:w="1418" w:type="dxa"/>
          </w:tcPr>
          <w:p w14:paraId="5066388C" w14:textId="557AB4EC" w:rsidR="00F42851" w:rsidRDefault="00F42851" w:rsidP="00A5107A">
            <w:r>
              <w:t>Ongoing</w:t>
            </w:r>
          </w:p>
        </w:tc>
        <w:tc>
          <w:tcPr>
            <w:tcW w:w="3383" w:type="dxa"/>
          </w:tcPr>
          <w:p w14:paraId="2D449D33" w14:textId="77777777" w:rsidR="00F42851" w:rsidRDefault="002860E5" w:rsidP="00A5107A">
            <w:r>
              <w:t>S</w:t>
            </w:r>
            <w:r w:rsidR="00F42851">
              <w:t xml:space="preserve">ite visit of </w:t>
            </w:r>
            <w:r>
              <w:t xml:space="preserve">to </w:t>
            </w:r>
            <w:r w:rsidR="00F42851">
              <w:t>the King George V playing fields</w:t>
            </w:r>
            <w:r>
              <w:t xml:space="preserve"> completed by Chair </w:t>
            </w:r>
            <w:r w:rsidR="00BE421B">
              <w:t>with NSC and Chair of Trustees in October 2020</w:t>
            </w:r>
            <w:r w:rsidR="00F42851">
              <w:t>. Grass and wildflowers will be encouraged at the other locations to allow rewilding to take place.</w:t>
            </w:r>
          </w:p>
          <w:p w14:paraId="7C9423DA" w14:textId="5092DD67" w:rsidR="00BE421B" w:rsidRDefault="00BE421B" w:rsidP="00A5107A"/>
        </w:tc>
      </w:tr>
    </w:tbl>
    <w:bookmarkEnd w:id="0"/>
    <w:p w14:paraId="25A559E4" w14:textId="761D7002" w:rsidR="00227017" w:rsidRDefault="004627AA" w:rsidP="00BE421B">
      <w:pPr>
        <w:rPr>
          <w:b/>
          <w:u w:val="single"/>
        </w:rPr>
      </w:pPr>
      <w:r w:rsidRPr="00F30EE1">
        <w:rPr>
          <w:b/>
          <w:noProof/>
          <w:u w:val="single"/>
        </w:rPr>
        <w:lastRenderedPageBreak/>
        <mc:AlternateContent>
          <mc:Choice Requires="wps">
            <w:drawing>
              <wp:anchor distT="45720" distB="45720" distL="114300" distR="114300" simplePos="0" relativeHeight="251665408" behindDoc="0" locked="0" layoutInCell="1" allowOverlap="1" wp14:anchorId="32825F9C" wp14:editId="734B98CF">
                <wp:simplePos x="0" y="0"/>
                <wp:positionH relativeFrom="column">
                  <wp:posOffset>7029450</wp:posOffset>
                </wp:positionH>
                <wp:positionV relativeFrom="paragraph">
                  <wp:posOffset>211455</wp:posOffset>
                </wp:positionV>
                <wp:extent cx="2133600" cy="2392045"/>
                <wp:effectExtent l="0" t="0" r="1905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392045"/>
                        </a:xfrm>
                        <a:prstGeom prst="rect">
                          <a:avLst/>
                        </a:prstGeom>
                        <a:solidFill>
                          <a:srgbClr val="FFFFFF"/>
                        </a:solidFill>
                        <a:ln w="9525">
                          <a:solidFill>
                            <a:srgbClr val="000000"/>
                          </a:solidFill>
                          <a:miter lim="800000"/>
                          <a:headEnd/>
                          <a:tailEnd/>
                        </a:ln>
                      </wps:spPr>
                      <wps:txbx>
                        <w:txbxContent>
                          <w:p w14:paraId="3AC73458" w14:textId="26B22D25" w:rsidR="00F30EE1" w:rsidRDefault="00F30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25F9C" id="_x0000_t202" coordsize="21600,21600" o:spt="202" path="m,l,21600r21600,l21600,xe">
                <v:stroke joinstyle="miter"/>
                <v:path gradientshapeok="t" o:connecttype="rect"/>
              </v:shapetype>
              <v:shape id="Text Box 2" o:spid="_x0000_s1026" type="#_x0000_t202" style="position:absolute;margin-left:553.5pt;margin-top:16.65pt;width:168pt;height:18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">
                <v:textbox>
                  <w:txbxContent>
                    <w:p w14:paraId="3AC73458" w14:textId="26B22D25" w:rsidR="00F30EE1" w:rsidRDefault="00F30EE1"/>
                  </w:txbxContent>
                </v:textbox>
                <w10:wrap type="square"/>
              </v:shape>
            </w:pict>
          </mc:Fallback>
        </mc:AlternateContent>
      </w:r>
      <w:r w:rsidRPr="00F30EE1">
        <w:rPr>
          <w:b/>
          <w:noProof/>
          <w:u w:val="single"/>
        </w:rPr>
        <mc:AlternateContent>
          <mc:Choice Requires="wps">
            <w:drawing>
              <wp:anchor distT="45720" distB="45720" distL="114300" distR="114300" simplePos="0" relativeHeight="251667456" behindDoc="0" locked="0" layoutInCell="1" allowOverlap="1" wp14:anchorId="1A9FB1FD" wp14:editId="73A3DEF7">
                <wp:simplePos x="0" y="0"/>
                <wp:positionH relativeFrom="column">
                  <wp:posOffset>6124575</wp:posOffset>
                </wp:positionH>
                <wp:positionV relativeFrom="paragraph">
                  <wp:posOffset>211455</wp:posOffset>
                </wp:positionV>
                <wp:extent cx="904875" cy="2381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0"/>
                        </a:xfrm>
                        <a:prstGeom prst="rect">
                          <a:avLst/>
                        </a:prstGeom>
                        <a:solidFill>
                          <a:srgbClr val="FFFFFF"/>
                        </a:solidFill>
                        <a:ln w="9525">
                          <a:solidFill>
                            <a:srgbClr val="000000"/>
                          </a:solidFill>
                          <a:miter lim="800000"/>
                          <a:headEnd/>
                          <a:tailEnd/>
                        </a:ln>
                      </wps:spPr>
                      <wps:txbx>
                        <w:txbxContent>
                          <w:p w14:paraId="465AC99C" w14:textId="652CF2C2" w:rsidR="00F30EE1" w:rsidRDefault="004F3F68">
                            <w:r>
                              <w:t>Annual</w:t>
                            </w:r>
                            <w:r w:rsidR="00B627E4">
                              <w:t xml:space="preserv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FB1FD" id="_x0000_s1027" type="#_x0000_t202" style="position:absolute;margin-left:482.25pt;margin-top:16.65pt;width:71.25pt;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">
                <v:textbox>
                  <w:txbxContent>
                    <w:p w14:paraId="465AC99C" w14:textId="652CF2C2" w:rsidR="00F30EE1" w:rsidRDefault="004F3F68">
                      <w:r>
                        <w:t>Annual</w:t>
                      </w:r>
                      <w:r w:rsidR="00B627E4">
                        <w:t xml:space="preserve"> Review</w:t>
                      </w:r>
                    </w:p>
                  </w:txbxContent>
                </v:textbox>
                <w10:wrap type="square"/>
              </v:shape>
            </w:pict>
          </mc:Fallback>
        </mc:AlternateContent>
      </w:r>
      <w:r w:rsidRPr="00F30EE1">
        <w:rPr>
          <w:b/>
          <w:noProof/>
          <w:u w:val="single"/>
        </w:rPr>
        <mc:AlternateContent>
          <mc:Choice Requires="wps">
            <w:drawing>
              <wp:anchor distT="45720" distB="45720" distL="114300" distR="114300" simplePos="0" relativeHeight="251663360" behindDoc="0" locked="0" layoutInCell="1" allowOverlap="1" wp14:anchorId="24F7ABD1" wp14:editId="39247624">
                <wp:simplePos x="0" y="0"/>
                <wp:positionH relativeFrom="column">
                  <wp:posOffset>4686300</wp:posOffset>
                </wp:positionH>
                <wp:positionV relativeFrom="paragraph">
                  <wp:posOffset>211455</wp:posOffset>
                </wp:positionV>
                <wp:extent cx="1438275" cy="2392045"/>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392045"/>
                        </a:xfrm>
                        <a:prstGeom prst="rect">
                          <a:avLst/>
                        </a:prstGeom>
                        <a:solidFill>
                          <a:srgbClr val="FFFFFF"/>
                        </a:solidFill>
                        <a:ln w="9525">
                          <a:solidFill>
                            <a:srgbClr val="000000"/>
                          </a:solidFill>
                          <a:miter lim="800000"/>
                          <a:headEnd/>
                          <a:tailEnd/>
                        </a:ln>
                      </wps:spPr>
                      <wps:txbx>
                        <w:txbxContent>
                          <w:p w14:paraId="75FF073A" w14:textId="5B2C2A48" w:rsidR="00F30EE1" w:rsidRDefault="004F3F68">
                            <w:r>
                              <w:t>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ABD1" id="_x0000_s1028" type="#_x0000_t202" style="position:absolute;margin-left:369pt;margin-top:16.65pt;width:113.25pt;height:188.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LL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">
                <v:textbox>
                  <w:txbxContent>
                    <w:p w14:paraId="75FF073A" w14:textId="5B2C2A48" w:rsidR="00F30EE1" w:rsidRDefault="004F3F68">
                      <w:r>
                        <w:t>Council</w:t>
                      </w:r>
                    </w:p>
                  </w:txbxContent>
                </v:textbox>
                <w10:wrap type="square"/>
              </v:shape>
            </w:pict>
          </mc:Fallback>
        </mc:AlternateContent>
      </w:r>
      <w:r w:rsidRPr="00F30EE1">
        <w:rPr>
          <w:bCs/>
          <w:noProof/>
        </w:rPr>
        <mc:AlternateContent>
          <mc:Choice Requires="wps">
            <w:drawing>
              <wp:anchor distT="45720" distB="45720" distL="114300" distR="114300" simplePos="0" relativeHeight="251661312" behindDoc="0" locked="0" layoutInCell="1" allowOverlap="1" wp14:anchorId="01C7468C" wp14:editId="45E1BCE9">
                <wp:simplePos x="0" y="0"/>
                <wp:positionH relativeFrom="column">
                  <wp:posOffset>2495550</wp:posOffset>
                </wp:positionH>
                <wp:positionV relativeFrom="paragraph">
                  <wp:posOffset>220980</wp:posOffset>
                </wp:positionV>
                <wp:extent cx="2200275" cy="2382520"/>
                <wp:effectExtent l="0" t="0" r="2857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82520"/>
                        </a:xfrm>
                        <a:prstGeom prst="rect">
                          <a:avLst/>
                        </a:prstGeom>
                        <a:solidFill>
                          <a:srgbClr val="FFFFFF"/>
                        </a:solidFill>
                        <a:ln w="9525">
                          <a:solidFill>
                            <a:srgbClr val="000000"/>
                          </a:solidFill>
                          <a:miter lim="800000"/>
                          <a:headEnd/>
                          <a:tailEnd/>
                        </a:ln>
                      </wps:spPr>
                      <wps:txbx>
                        <w:txbxContent>
                          <w:p w14:paraId="4BC14E76" w14:textId="0E6127DB" w:rsidR="00F30EE1" w:rsidRDefault="00C24634">
                            <w:r>
                              <w:t xml:space="preserve">To use Community </w:t>
                            </w:r>
                            <w:r w:rsidR="00840D28">
                              <w:t>Carbon Calculator</w:t>
                            </w:r>
                            <w:r w:rsidR="00E96B40">
                              <w:t xml:space="preserve"> as a baseline enabling C</w:t>
                            </w:r>
                            <w:r w:rsidR="000D4CB7">
                              <w:t>P</w:t>
                            </w:r>
                            <w:r w:rsidR="00E96B40">
                              <w:t>C to review the local community’s</w:t>
                            </w:r>
                            <w:r w:rsidR="004F3F68">
                              <w:t xml:space="preserve"> carbon footprint.</w:t>
                            </w:r>
                            <w:r w:rsidR="004F3F68">
                              <w:tab/>
                            </w:r>
                            <w:r w:rsidR="00840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7468C" id="_x0000_s1029" type="#_x0000_t202" style="position:absolute;margin-left:196.5pt;margin-top:17.4pt;width:173.25pt;height:18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">
                <v:textbox>
                  <w:txbxContent>
                    <w:p w14:paraId="4BC14E76" w14:textId="0E6127DB" w:rsidR="00F30EE1" w:rsidRDefault="00C24634">
                      <w:r>
                        <w:t xml:space="preserve">To use Community </w:t>
                      </w:r>
                      <w:r w:rsidR="00840D28">
                        <w:t>Carbon Calculator</w:t>
                      </w:r>
                      <w:r w:rsidR="00E96B40">
                        <w:t xml:space="preserve"> as a baseline enabling C</w:t>
                      </w:r>
                      <w:r w:rsidR="000D4CB7">
                        <w:t>P</w:t>
                      </w:r>
                      <w:r w:rsidR="00E96B40">
                        <w:t>C to review the local community’s</w:t>
                      </w:r>
                      <w:r w:rsidR="004F3F68">
                        <w:t xml:space="preserve"> carbon footprint.</w:t>
                      </w:r>
                      <w:r w:rsidR="004F3F68">
                        <w:tab/>
                      </w:r>
                      <w:r w:rsidR="00840D28">
                        <w:tab/>
                      </w:r>
                    </w:p>
                  </w:txbxContent>
                </v:textbox>
                <w10:wrap type="square"/>
              </v:shape>
            </w:pict>
          </mc:Fallback>
        </mc:AlternateContent>
      </w:r>
      <w:r w:rsidRPr="00F30EE1">
        <w:rPr>
          <w:bCs/>
          <w:noProof/>
        </w:rPr>
        <mc:AlternateContent>
          <mc:Choice Requires="wps">
            <w:drawing>
              <wp:anchor distT="45720" distB="45720" distL="114300" distR="114300" simplePos="0" relativeHeight="251659264" behindDoc="0" locked="0" layoutInCell="1" allowOverlap="1" wp14:anchorId="53B2C087" wp14:editId="16F73785">
                <wp:simplePos x="0" y="0"/>
                <wp:positionH relativeFrom="margin">
                  <wp:align>left</wp:align>
                </wp:positionH>
                <wp:positionV relativeFrom="paragraph">
                  <wp:posOffset>211455</wp:posOffset>
                </wp:positionV>
                <wp:extent cx="2495550" cy="23920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92045"/>
                        </a:xfrm>
                        <a:prstGeom prst="rect">
                          <a:avLst/>
                        </a:prstGeom>
                        <a:solidFill>
                          <a:srgbClr val="FFFFFF"/>
                        </a:solidFill>
                        <a:ln w="9525">
                          <a:solidFill>
                            <a:srgbClr val="000000"/>
                          </a:solidFill>
                          <a:miter lim="800000"/>
                          <a:headEnd/>
                          <a:tailEnd/>
                        </a:ln>
                      </wps:spPr>
                      <wps:txbx>
                        <w:txbxContent>
                          <w:p w14:paraId="2107FF17" w14:textId="1A4E19BE" w:rsidR="00F30EE1" w:rsidRDefault="00C24634">
                            <w:r>
                              <w:t>Carbon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2C087" id="_x0000_s1030" type="#_x0000_t202" style="position:absolute;margin-left:0;margin-top:16.65pt;width:196.5pt;height:18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">
                <v:textbox>
                  <w:txbxContent>
                    <w:p w14:paraId="2107FF17" w14:textId="1A4E19BE" w:rsidR="00F30EE1" w:rsidRDefault="00C24634">
                      <w:r>
                        <w:t>Carbon Tool</w:t>
                      </w:r>
                    </w:p>
                  </w:txbxContent>
                </v:textbox>
                <w10:wrap type="square" anchorx="margin"/>
              </v:shape>
            </w:pict>
          </mc:Fallback>
        </mc:AlternateContent>
      </w:r>
      <w:r w:rsidR="00B90605">
        <w:rPr>
          <w:b/>
          <w:u w:val="single"/>
        </w:rPr>
        <w:t xml:space="preserve">  </w:t>
      </w:r>
    </w:p>
    <w:p w14:paraId="0A4301F3" w14:textId="0AED4F48" w:rsidR="00EF23D8" w:rsidRDefault="00F30EE1" w:rsidP="00BE421B">
      <w:pPr>
        <w:rPr>
          <w:b/>
          <w:u w:val="single"/>
        </w:rPr>
      </w:pPr>
      <w:r>
        <w:rPr>
          <w:bCs/>
        </w:rPr>
        <w:t xml:space="preserve"> </w:t>
      </w:r>
    </w:p>
    <w:p w14:paraId="17891791" w14:textId="12DADF98" w:rsidR="00227017" w:rsidRPr="00227017" w:rsidRDefault="00227017" w:rsidP="00227017"/>
    <w:p w14:paraId="70E7BC66" w14:textId="2E91887A" w:rsidR="00227017" w:rsidRPr="00227017" w:rsidRDefault="00227017" w:rsidP="00227017"/>
    <w:p w14:paraId="277BDC0E" w14:textId="4E577E20" w:rsidR="00227017" w:rsidRPr="00227017" w:rsidRDefault="00227017" w:rsidP="00227017"/>
    <w:p w14:paraId="5FB8DF89" w14:textId="7621B739" w:rsidR="00A5107A" w:rsidRDefault="00227017" w:rsidP="00227017">
      <w:r>
        <w:t>Agreed……</w:t>
      </w:r>
      <w:r w:rsidR="0043356E">
        <w:t>8</w:t>
      </w:r>
      <w:r w:rsidR="0043356E" w:rsidRPr="0043356E">
        <w:rPr>
          <w:vertAlign w:val="superscript"/>
        </w:rPr>
        <w:t>th</w:t>
      </w:r>
      <w:r w:rsidR="0043356E">
        <w:t xml:space="preserve"> June 2021</w:t>
      </w:r>
    </w:p>
    <w:p w14:paraId="788C17CD" w14:textId="1E5BEAD4" w:rsidR="00227017" w:rsidRPr="00227017" w:rsidRDefault="00227017" w:rsidP="00227017">
      <w:r>
        <w:t xml:space="preserve">Date of </w:t>
      </w:r>
      <w:r w:rsidR="0043356E">
        <w:t>next review</w:t>
      </w:r>
      <w:r>
        <w:t>….</w:t>
      </w:r>
      <w:r w:rsidR="00FA0566">
        <w:t>May 20</w:t>
      </w:r>
      <w:r w:rsidR="00F74378">
        <w:t>2</w:t>
      </w:r>
      <w:r w:rsidR="00304088">
        <w:t>2</w:t>
      </w:r>
    </w:p>
    <w:sectPr w:rsidR="00227017" w:rsidRPr="00227017" w:rsidSect="00A5107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A8640" w14:textId="77777777" w:rsidR="004F65DA" w:rsidRDefault="004F65DA" w:rsidP="00A5107A">
      <w:pPr>
        <w:spacing w:after="0" w:line="240" w:lineRule="auto"/>
      </w:pPr>
      <w:r>
        <w:separator/>
      </w:r>
    </w:p>
  </w:endnote>
  <w:endnote w:type="continuationSeparator" w:id="0">
    <w:p w14:paraId="548684E7" w14:textId="77777777" w:rsidR="004F65DA" w:rsidRDefault="004F65DA" w:rsidP="00A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3F2B2" w14:textId="77777777" w:rsidR="004F65DA" w:rsidRDefault="004F65DA" w:rsidP="00A5107A">
      <w:pPr>
        <w:spacing w:after="0" w:line="240" w:lineRule="auto"/>
      </w:pPr>
      <w:r>
        <w:separator/>
      </w:r>
    </w:p>
  </w:footnote>
  <w:footnote w:type="continuationSeparator" w:id="0">
    <w:p w14:paraId="51895F46" w14:textId="77777777" w:rsidR="004F65DA" w:rsidRDefault="004F65DA" w:rsidP="00A510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7A"/>
    <w:rsid w:val="00000E90"/>
    <w:rsid w:val="000427FB"/>
    <w:rsid w:val="0005164E"/>
    <w:rsid w:val="00067B65"/>
    <w:rsid w:val="00097981"/>
    <w:rsid w:val="000A3B00"/>
    <w:rsid w:val="000C49EA"/>
    <w:rsid w:val="000D4CB7"/>
    <w:rsid w:val="000F24BA"/>
    <w:rsid w:val="00137767"/>
    <w:rsid w:val="00192D49"/>
    <w:rsid w:val="001A0ACE"/>
    <w:rsid w:val="001D7353"/>
    <w:rsid w:val="0020412C"/>
    <w:rsid w:val="00216DE1"/>
    <w:rsid w:val="00225B32"/>
    <w:rsid w:val="00227017"/>
    <w:rsid w:val="002860E5"/>
    <w:rsid w:val="00304088"/>
    <w:rsid w:val="00383D61"/>
    <w:rsid w:val="00404AB9"/>
    <w:rsid w:val="00426982"/>
    <w:rsid w:val="00430A22"/>
    <w:rsid w:val="0043356E"/>
    <w:rsid w:val="004627AA"/>
    <w:rsid w:val="004C304F"/>
    <w:rsid w:val="004C3BD2"/>
    <w:rsid w:val="004F3F68"/>
    <w:rsid w:val="004F5479"/>
    <w:rsid w:val="004F65DA"/>
    <w:rsid w:val="005269C0"/>
    <w:rsid w:val="00527851"/>
    <w:rsid w:val="00554895"/>
    <w:rsid w:val="005557BC"/>
    <w:rsid w:val="005911DD"/>
    <w:rsid w:val="005976A4"/>
    <w:rsid w:val="005A54FF"/>
    <w:rsid w:val="005D14EC"/>
    <w:rsid w:val="005E3D21"/>
    <w:rsid w:val="005F1DA1"/>
    <w:rsid w:val="00651DC5"/>
    <w:rsid w:val="00657DB5"/>
    <w:rsid w:val="006966F5"/>
    <w:rsid w:val="006D191E"/>
    <w:rsid w:val="006E24A0"/>
    <w:rsid w:val="006F55A1"/>
    <w:rsid w:val="00701936"/>
    <w:rsid w:val="00705F22"/>
    <w:rsid w:val="00711A6E"/>
    <w:rsid w:val="007C3E93"/>
    <w:rsid w:val="007C6586"/>
    <w:rsid w:val="00811663"/>
    <w:rsid w:val="008141CE"/>
    <w:rsid w:val="008324DC"/>
    <w:rsid w:val="00840D28"/>
    <w:rsid w:val="008700DC"/>
    <w:rsid w:val="008E5599"/>
    <w:rsid w:val="009052B7"/>
    <w:rsid w:val="00906E53"/>
    <w:rsid w:val="00974667"/>
    <w:rsid w:val="00977A17"/>
    <w:rsid w:val="00A02E91"/>
    <w:rsid w:val="00A054DD"/>
    <w:rsid w:val="00A5107A"/>
    <w:rsid w:val="00A526EE"/>
    <w:rsid w:val="00A96295"/>
    <w:rsid w:val="00AD2450"/>
    <w:rsid w:val="00B164FB"/>
    <w:rsid w:val="00B27DD7"/>
    <w:rsid w:val="00B521E4"/>
    <w:rsid w:val="00B627E4"/>
    <w:rsid w:val="00B65970"/>
    <w:rsid w:val="00B90605"/>
    <w:rsid w:val="00BA22F9"/>
    <w:rsid w:val="00BA7E00"/>
    <w:rsid w:val="00BD2F33"/>
    <w:rsid w:val="00BE320D"/>
    <w:rsid w:val="00BE421B"/>
    <w:rsid w:val="00BF7612"/>
    <w:rsid w:val="00BF764F"/>
    <w:rsid w:val="00C16019"/>
    <w:rsid w:val="00C24634"/>
    <w:rsid w:val="00C9778A"/>
    <w:rsid w:val="00CA524C"/>
    <w:rsid w:val="00CC34D9"/>
    <w:rsid w:val="00CE3B30"/>
    <w:rsid w:val="00CE5C34"/>
    <w:rsid w:val="00D04E7F"/>
    <w:rsid w:val="00D200C1"/>
    <w:rsid w:val="00D33A4C"/>
    <w:rsid w:val="00D80378"/>
    <w:rsid w:val="00DA338D"/>
    <w:rsid w:val="00DB7538"/>
    <w:rsid w:val="00E3038E"/>
    <w:rsid w:val="00E52E6A"/>
    <w:rsid w:val="00E95744"/>
    <w:rsid w:val="00E958A3"/>
    <w:rsid w:val="00E96B40"/>
    <w:rsid w:val="00EA10F6"/>
    <w:rsid w:val="00EF23D8"/>
    <w:rsid w:val="00F011E4"/>
    <w:rsid w:val="00F223A4"/>
    <w:rsid w:val="00F25D4B"/>
    <w:rsid w:val="00F25EFF"/>
    <w:rsid w:val="00F30EE1"/>
    <w:rsid w:val="00F40FA1"/>
    <w:rsid w:val="00F42851"/>
    <w:rsid w:val="00F74378"/>
    <w:rsid w:val="00F83261"/>
    <w:rsid w:val="00F90C9E"/>
    <w:rsid w:val="00FA0566"/>
    <w:rsid w:val="00FA6B4C"/>
    <w:rsid w:val="00FD2A14"/>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D6D2"/>
  <w15:chartTrackingRefBased/>
  <w15:docId w15:val="{C1D66DC9-930F-41B7-A076-9C694897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07A"/>
  </w:style>
  <w:style w:type="paragraph" w:styleId="Footer">
    <w:name w:val="footer"/>
    <w:basedOn w:val="Normal"/>
    <w:link w:val="FooterChar"/>
    <w:uiPriority w:val="99"/>
    <w:unhideWhenUsed/>
    <w:rsid w:val="00A51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07A"/>
  </w:style>
  <w:style w:type="character" w:styleId="CommentReference">
    <w:name w:val="annotation reference"/>
    <w:basedOn w:val="DefaultParagraphFont"/>
    <w:uiPriority w:val="99"/>
    <w:semiHidden/>
    <w:unhideWhenUsed/>
    <w:rsid w:val="00D04E7F"/>
    <w:rPr>
      <w:sz w:val="16"/>
      <w:szCs w:val="16"/>
    </w:rPr>
  </w:style>
  <w:style w:type="paragraph" w:styleId="CommentText">
    <w:name w:val="annotation text"/>
    <w:basedOn w:val="Normal"/>
    <w:link w:val="CommentTextChar"/>
    <w:uiPriority w:val="99"/>
    <w:semiHidden/>
    <w:unhideWhenUsed/>
    <w:rsid w:val="00D04E7F"/>
    <w:pPr>
      <w:spacing w:line="240" w:lineRule="auto"/>
    </w:pPr>
    <w:rPr>
      <w:sz w:val="20"/>
      <w:szCs w:val="20"/>
    </w:rPr>
  </w:style>
  <w:style w:type="character" w:customStyle="1" w:styleId="CommentTextChar">
    <w:name w:val="Comment Text Char"/>
    <w:basedOn w:val="DefaultParagraphFont"/>
    <w:link w:val="CommentText"/>
    <w:uiPriority w:val="99"/>
    <w:semiHidden/>
    <w:rsid w:val="00D04E7F"/>
    <w:rPr>
      <w:sz w:val="20"/>
      <w:szCs w:val="20"/>
    </w:rPr>
  </w:style>
  <w:style w:type="paragraph" w:styleId="CommentSubject">
    <w:name w:val="annotation subject"/>
    <w:basedOn w:val="CommentText"/>
    <w:next w:val="CommentText"/>
    <w:link w:val="CommentSubjectChar"/>
    <w:uiPriority w:val="99"/>
    <w:semiHidden/>
    <w:unhideWhenUsed/>
    <w:rsid w:val="00D04E7F"/>
    <w:rPr>
      <w:b/>
      <w:bCs/>
    </w:rPr>
  </w:style>
  <w:style w:type="character" w:customStyle="1" w:styleId="CommentSubjectChar">
    <w:name w:val="Comment Subject Char"/>
    <w:basedOn w:val="CommentTextChar"/>
    <w:link w:val="CommentSubject"/>
    <w:uiPriority w:val="99"/>
    <w:semiHidden/>
    <w:rsid w:val="00D04E7F"/>
    <w:rPr>
      <w:b/>
      <w:bCs/>
      <w:sz w:val="20"/>
      <w:szCs w:val="20"/>
    </w:rPr>
  </w:style>
  <w:style w:type="paragraph" w:styleId="BalloonText">
    <w:name w:val="Balloon Text"/>
    <w:basedOn w:val="Normal"/>
    <w:link w:val="BalloonTextChar"/>
    <w:uiPriority w:val="99"/>
    <w:semiHidden/>
    <w:unhideWhenUsed/>
    <w:rsid w:val="00D04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A3A8A-1DB9-4487-854A-DEEE1D80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Parish Council</dc:creator>
  <cp:keywords/>
  <dc:description/>
  <cp:lastModifiedBy>Cleeve Parish Council</cp:lastModifiedBy>
  <cp:revision>70</cp:revision>
  <dcterms:created xsi:type="dcterms:W3CDTF">2021-05-20T11:07:00Z</dcterms:created>
  <dcterms:modified xsi:type="dcterms:W3CDTF">2021-06-09T12:07:00Z</dcterms:modified>
</cp:coreProperties>
</file>